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F5AD7" w14:textId="15B2A6D3" w:rsidR="00C818F7" w:rsidRPr="002378F1" w:rsidRDefault="00635B22" w:rsidP="00F6471D">
      <w:pPr>
        <w:jc w:val="center"/>
        <w:rPr>
          <w:rFonts w:ascii="Avenir Next Medium" w:hAnsi="Avenir Next Medium"/>
          <w:b/>
          <w:sz w:val="28"/>
          <w:szCs w:val="28"/>
        </w:rPr>
      </w:pPr>
      <w:r w:rsidRPr="002378F1">
        <w:rPr>
          <w:rFonts w:ascii="Avenir Next Medium" w:hAnsi="Avenir Next Medium"/>
          <w:b/>
          <w:sz w:val="28"/>
          <w:szCs w:val="28"/>
        </w:rPr>
        <w:t>Hiraeth:</w:t>
      </w:r>
    </w:p>
    <w:p w14:paraId="392DA4CF" w14:textId="11489322" w:rsidR="00243FD3" w:rsidRPr="002378F1" w:rsidRDefault="001D611B" w:rsidP="00F6471D">
      <w:pPr>
        <w:jc w:val="center"/>
        <w:rPr>
          <w:rFonts w:ascii="Avenir Next Medium" w:hAnsi="Avenir Next Medium"/>
          <w:b/>
          <w:sz w:val="28"/>
          <w:szCs w:val="28"/>
        </w:rPr>
      </w:pPr>
      <w:r w:rsidRPr="002378F1">
        <w:rPr>
          <w:rFonts w:ascii="Avenir Next Medium" w:hAnsi="Avenir Next Medium"/>
          <w:b/>
          <w:sz w:val="28"/>
          <w:szCs w:val="28"/>
        </w:rPr>
        <w:t>A</w:t>
      </w:r>
      <w:r w:rsidR="002378F1" w:rsidRPr="002378F1">
        <w:rPr>
          <w:rFonts w:ascii="Avenir Next Medium" w:hAnsi="Avenir Next Medium"/>
          <w:b/>
          <w:sz w:val="28"/>
          <w:szCs w:val="28"/>
        </w:rPr>
        <w:t>n Audio-visual and performed</w:t>
      </w:r>
      <w:r w:rsidR="00057738" w:rsidRPr="002378F1">
        <w:rPr>
          <w:rFonts w:ascii="Avenir Next Medium" w:hAnsi="Avenir Next Medium"/>
          <w:b/>
          <w:sz w:val="28"/>
          <w:szCs w:val="28"/>
        </w:rPr>
        <w:t xml:space="preserve"> Meditation on Exile, M</w:t>
      </w:r>
      <w:r w:rsidR="00243FD3" w:rsidRPr="002378F1">
        <w:rPr>
          <w:rFonts w:ascii="Avenir Next Medium" w:hAnsi="Avenir Next Medium"/>
          <w:b/>
          <w:sz w:val="28"/>
          <w:szCs w:val="28"/>
        </w:rPr>
        <w:t>igration,</w:t>
      </w:r>
      <w:r w:rsidRPr="002378F1">
        <w:rPr>
          <w:rFonts w:ascii="Avenir Next Medium" w:hAnsi="Avenir Next Medium"/>
          <w:b/>
          <w:sz w:val="28"/>
          <w:szCs w:val="28"/>
        </w:rPr>
        <w:t xml:space="preserve"> and</w:t>
      </w:r>
      <w:r w:rsidR="00057738" w:rsidRPr="002378F1">
        <w:rPr>
          <w:rFonts w:ascii="Avenir Next Medium" w:hAnsi="Avenir Next Medium"/>
          <w:b/>
          <w:sz w:val="28"/>
          <w:szCs w:val="28"/>
        </w:rPr>
        <w:t xml:space="preserve"> M</w:t>
      </w:r>
      <w:r w:rsidR="00243FD3" w:rsidRPr="002378F1">
        <w:rPr>
          <w:rFonts w:ascii="Avenir Next Medium" w:hAnsi="Avenir Next Medium"/>
          <w:b/>
          <w:sz w:val="28"/>
          <w:szCs w:val="28"/>
        </w:rPr>
        <w:t>emory.</w:t>
      </w:r>
    </w:p>
    <w:p w14:paraId="7D0DC741" w14:textId="77777777" w:rsidR="00B81920" w:rsidRPr="002378F1" w:rsidRDefault="00B81920" w:rsidP="00B81920">
      <w:pPr>
        <w:jc w:val="both"/>
        <w:rPr>
          <w:rFonts w:ascii="Avenir Next Medium" w:hAnsi="Avenir Next Medium"/>
          <w:b/>
          <w:sz w:val="20"/>
          <w:szCs w:val="20"/>
        </w:rPr>
      </w:pPr>
      <w:bookmarkStart w:id="0" w:name="_GoBack"/>
      <w:bookmarkEnd w:id="0"/>
    </w:p>
    <w:p w14:paraId="23C1ED73" w14:textId="77777777" w:rsidR="00AF224E" w:rsidRPr="009E1B92" w:rsidRDefault="00AF224E" w:rsidP="00B426B2">
      <w:pPr>
        <w:jc w:val="both"/>
        <w:rPr>
          <w:rFonts w:ascii="Avenir Medium" w:hAnsi="Avenir Medium"/>
          <w:b/>
          <w:sz w:val="28"/>
          <w:szCs w:val="28"/>
        </w:rPr>
      </w:pPr>
      <w:r w:rsidRPr="009E1B92">
        <w:rPr>
          <w:rFonts w:ascii="Avenir Medium" w:hAnsi="Avenir Medium"/>
          <w:b/>
          <w:sz w:val="28"/>
          <w:szCs w:val="28"/>
        </w:rPr>
        <w:t>Introduction</w:t>
      </w:r>
    </w:p>
    <w:p w14:paraId="7B4FF8E4" w14:textId="77777777" w:rsidR="00AF224E" w:rsidRPr="00B426B2" w:rsidRDefault="00AF224E" w:rsidP="00B426B2">
      <w:pPr>
        <w:jc w:val="both"/>
        <w:rPr>
          <w:rFonts w:ascii="Avenir Medium" w:hAnsi="Avenir Medium"/>
          <w:b/>
        </w:rPr>
      </w:pPr>
    </w:p>
    <w:p w14:paraId="0000F5D6" w14:textId="77777777" w:rsidR="00266E36" w:rsidRDefault="00635B22" w:rsidP="00B426B2">
      <w:pPr>
        <w:jc w:val="both"/>
        <w:rPr>
          <w:rFonts w:ascii="Avenir Medium" w:hAnsi="Avenir Medium"/>
        </w:rPr>
      </w:pPr>
      <w:r>
        <w:rPr>
          <w:rFonts w:ascii="Avenir Medium" w:hAnsi="Avenir Medium"/>
          <w:i/>
        </w:rPr>
        <w:t xml:space="preserve">Hiraeth </w:t>
      </w:r>
      <w:r>
        <w:rPr>
          <w:rFonts w:ascii="Avenir Medium" w:hAnsi="Avenir Medium"/>
        </w:rPr>
        <w:t>is a Welsh word meaning grief, yearning and longing. It is also used to speak of homesickness, and sense of lost rootedness to a homeland and landscape. It has resonance for me from my childhood growing up in the Welsh valleys, being denied access to the Welsh language so that only traces and odd words remain, being exiled to boarding school</w:t>
      </w:r>
      <w:r w:rsidR="00733590">
        <w:rPr>
          <w:rFonts w:ascii="Avenir Medium" w:hAnsi="Avenir Medium"/>
        </w:rPr>
        <w:t>, an unhappy place full of foreboding and laced with the ambivalence of beautiful music and then</w:t>
      </w:r>
      <w:r>
        <w:rPr>
          <w:rFonts w:ascii="Avenir Medium" w:hAnsi="Avenir Medium"/>
        </w:rPr>
        <w:t xml:space="preserve">, leaving to work in other parts of the UK. </w:t>
      </w:r>
      <w:r w:rsidR="00733590">
        <w:rPr>
          <w:rFonts w:ascii="Avenir Medium" w:hAnsi="Avenir Medium"/>
        </w:rPr>
        <w:t xml:space="preserve">From the valleys you got anglicised, got up and got out. </w:t>
      </w:r>
    </w:p>
    <w:p w14:paraId="1FF606FE" w14:textId="77777777" w:rsidR="00266E36" w:rsidRDefault="00266E36" w:rsidP="00B426B2">
      <w:pPr>
        <w:jc w:val="both"/>
        <w:rPr>
          <w:rFonts w:ascii="Avenir Medium" w:hAnsi="Avenir Medium"/>
        </w:rPr>
      </w:pPr>
    </w:p>
    <w:p w14:paraId="2DA5F938" w14:textId="147B4B25" w:rsidR="00635B22" w:rsidRDefault="00266E36" w:rsidP="00B426B2">
      <w:pPr>
        <w:jc w:val="both"/>
        <w:rPr>
          <w:rFonts w:ascii="Avenir Medium" w:hAnsi="Avenir Medium"/>
        </w:rPr>
      </w:pPr>
      <w:r>
        <w:rPr>
          <w:rFonts w:ascii="Avenir Medium" w:hAnsi="Avenir Medium"/>
        </w:rPr>
        <w:t>For exiled, displace people, refugees and migrants i</w:t>
      </w:r>
      <w:r w:rsidR="00635B22">
        <w:rPr>
          <w:rFonts w:ascii="Avenir Medium" w:hAnsi="Avenir Medium"/>
        </w:rPr>
        <w:t xml:space="preserve">ssues of identity and memory arise, and the tendency to memorialise the past in both positive and negative ways. It is not necessarily </w:t>
      </w:r>
      <w:r>
        <w:rPr>
          <w:rFonts w:ascii="Avenir Medium" w:hAnsi="Avenir Medium"/>
        </w:rPr>
        <w:t>a false memory</w:t>
      </w:r>
      <w:r w:rsidR="00635B22">
        <w:rPr>
          <w:rFonts w:ascii="Avenir Medium" w:hAnsi="Avenir Medium"/>
        </w:rPr>
        <w:t xml:space="preserve"> to miss what one has never had and to imagine it as a possibility</w:t>
      </w:r>
      <w:r>
        <w:rPr>
          <w:rFonts w:ascii="Avenir Medium" w:hAnsi="Avenir Medium"/>
        </w:rPr>
        <w:t>.</w:t>
      </w:r>
      <w:r w:rsidR="00733590">
        <w:rPr>
          <w:rFonts w:ascii="Avenir Medium" w:hAnsi="Avenir Medium"/>
        </w:rPr>
        <w:t xml:space="preserve"> It </w:t>
      </w:r>
      <w:r>
        <w:rPr>
          <w:rFonts w:ascii="Avenir Medium" w:hAnsi="Avenir Medium"/>
        </w:rPr>
        <w:t>is</w:t>
      </w:r>
      <w:r w:rsidR="00733590">
        <w:rPr>
          <w:rFonts w:ascii="Avenir Medium" w:hAnsi="Avenir Medium"/>
        </w:rPr>
        <w:t xml:space="preserve"> </w:t>
      </w:r>
      <w:r>
        <w:rPr>
          <w:rFonts w:ascii="Avenir Medium" w:hAnsi="Avenir Medium"/>
        </w:rPr>
        <w:t xml:space="preserve">expressed </w:t>
      </w:r>
      <w:r w:rsidR="00733590">
        <w:rPr>
          <w:rFonts w:ascii="Avenir Medium" w:hAnsi="Avenir Medium"/>
        </w:rPr>
        <w:t>up well in the poem by Louise Gluck</w:t>
      </w:r>
      <w:r w:rsidR="00733590" w:rsidRPr="00266E36">
        <w:rPr>
          <w:rFonts w:ascii="Avenir Medium" w:hAnsi="Avenir Medium"/>
          <w:i/>
        </w:rPr>
        <w:t>, Unpainted Door</w:t>
      </w:r>
      <w:r w:rsidR="00733590">
        <w:rPr>
          <w:rFonts w:ascii="Avenir Medium" w:hAnsi="Avenir Medium"/>
        </w:rPr>
        <w:t xml:space="preserve"> in which she returns to her childhood village and finds things both the same and completed changed, and in turn her memory and remembering itself is transfigured into</w:t>
      </w:r>
      <w:r>
        <w:rPr>
          <w:rFonts w:ascii="Avenir Medium" w:hAnsi="Avenir Medium"/>
        </w:rPr>
        <w:t xml:space="preserve"> “I remember my childhood as a long wish to be elsewhere. This is the house; this must be, the childhood I had in mind”. Here is the complex layering of memory, loss, imagination, attachment and wayfaring — moving, becoming, changing in time and space and re-</w:t>
      </w:r>
      <w:proofErr w:type="spellStart"/>
      <w:r>
        <w:rPr>
          <w:rFonts w:ascii="Avenir Medium" w:hAnsi="Avenir Medium"/>
        </w:rPr>
        <w:t>membering</w:t>
      </w:r>
      <w:proofErr w:type="spellEnd"/>
      <w:r>
        <w:rPr>
          <w:rFonts w:ascii="Avenir Medium" w:hAnsi="Avenir Medium"/>
        </w:rPr>
        <w:t xml:space="preserve"> the past as it constantly re</w:t>
      </w:r>
      <w:r w:rsidR="009705CD">
        <w:rPr>
          <w:rFonts w:ascii="Avenir Medium" w:hAnsi="Avenir Medium"/>
        </w:rPr>
        <w:t>-cr</w:t>
      </w:r>
      <w:r>
        <w:rPr>
          <w:rFonts w:ascii="Avenir Medium" w:hAnsi="Avenir Medium"/>
        </w:rPr>
        <w:t>eates its me</w:t>
      </w:r>
      <w:r w:rsidR="008B7578">
        <w:rPr>
          <w:rFonts w:ascii="Avenir Medium" w:hAnsi="Avenir Medium"/>
        </w:rPr>
        <w:t>a</w:t>
      </w:r>
      <w:r>
        <w:rPr>
          <w:rFonts w:ascii="Avenir Medium" w:hAnsi="Avenir Medium"/>
        </w:rPr>
        <w:t>ning</w:t>
      </w:r>
      <w:r w:rsidR="009705CD">
        <w:rPr>
          <w:rFonts w:ascii="Avenir Medium" w:hAnsi="Avenir Medium"/>
        </w:rPr>
        <w:t>s</w:t>
      </w:r>
      <w:r>
        <w:rPr>
          <w:rFonts w:ascii="Avenir Medium" w:hAnsi="Avenir Medium"/>
        </w:rPr>
        <w:t xml:space="preserve"> in the light of the present. The constantly rewritten story.</w:t>
      </w:r>
      <w:r w:rsidR="00733590">
        <w:rPr>
          <w:rFonts w:ascii="Avenir Medium" w:hAnsi="Avenir Medium"/>
        </w:rPr>
        <w:t xml:space="preserve"> My experience is trivial compared to the challenges and tragedies faced by those who are displaced, and migrate to survive. Ruth</w:t>
      </w:r>
      <w:r w:rsidR="008B7578">
        <w:rPr>
          <w:rFonts w:ascii="Avenir Medium" w:hAnsi="Avenir Medium"/>
        </w:rPr>
        <w:t xml:space="preserve"> </w:t>
      </w:r>
      <w:proofErr w:type="spellStart"/>
      <w:r w:rsidR="008B7578">
        <w:rPr>
          <w:rFonts w:ascii="Avenir Medium" w:hAnsi="Avenir Medium"/>
        </w:rPr>
        <w:t>Padel</w:t>
      </w:r>
      <w:proofErr w:type="spellEnd"/>
      <w:r w:rsidR="008B7578">
        <w:rPr>
          <w:rFonts w:ascii="Avenir Medium" w:hAnsi="Avenir Medium"/>
        </w:rPr>
        <w:t xml:space="preserve"> in her book, ‘We are All from Somewhere Else’</w:t>
      </w:r>
      <w:r w:rsidR="00733590">
        <w:rPr>
          <w:rFonts w:ascii="Avenir Medium" w:hAnsi="Avenir Medium"/>
        </w:rPr>
        <w:t xml:space="preserve"> </w:t>
      </w:r>
      <w:r w:rsidR="008B7578">
        <w:rPr>
          <w:rFonts w:ascii="Avenir Medium" w:hAnsi="Avenir Medium"/>
        </w:rPr>
        <w:t xml:space="preserve">combines a celebration of migration through the natural world, a restlessness and curiosity fuelled by an innate necessity with our choices and forced displacements, </w:t>
      </w:r>
      <w:proofErr w:type="spellStart"/>
      <w:r w:rsidR="008B7578">
        <w:rPr>
          <w:rFonts w:ascii="Avenir Medium" w:hAnsi="Avenir Medium"/>
        </w:rPr>
        <w:t>visitng</w:t>
      </w:r>
      <w:proofErr w:type="spellEnd"/>
      <w:r w:rsidR="008B7578">
        <w:rPr>
          <w:rFonts w:ascii="Avenir Medium" w:hAnsi="Avenir Medium"/>
        </w:rPr>
        <w:t xml:space="preserve"> places in the world, witnessing movements and writing poems about exodus and migration.</w:t>
      </w:r>
    </w:p>
    <w:p w14:paraId="4AE273CA" w14:textId="6C80E4B9" w:rsidR="008B7578" w:rsidRDefault="008B7578" w:rsidP="00B426B2">
      <w:pPr>
        <w:jc w:val="both"/>
        <w:rPr>
          <w:rFonts w:ascii="Avenir Medium" w:hAnsi="Avenir Medium"/>
        </w:rPr>
      </w:pPr>
    </w:p>
    <w:p w14:paraId="27D36CF8" w14:textId="77326B77" w:rsidR="008B7578" w:rsidRDefault="008B7578" w:rsidP="00B426B2">
      <w:pPr>
        <w:jc w:val="both"/>
        <w:rPr>
          <w:rFonts w:ascii="Avenir Medium" w:hAnsi="Avenir Medium"/>
        </w:rPr>
      </w:pPr>
      <w:r>
        <w:rPr>
          <w:rFonts w:ascii="Avenir Medium" w:hAnsi="Avenir Medium"/>
        </w:rPr>
        <w:t>The current geo-political displacements are many and numerous: from the walls that divide Israel from Palestine, the US from Mexico; to those making the long journeys by sea in hope or desperation or both, and refugees fleeing violence and war as in the Ukraine.</w:t>
      </w:r>
    </w:p>
    <w:p w14:paraId="7EB02C36" w14:textId="479D0968" w:rsidR="008B7578" w:rsidRDefault="008B7578" w:rsidP="00B426B2">
      <w:pPr>
        <w:jc w:val="both"/>
        <w:rPr>
          <w:rFonts w:ascii="Avenir Medium" w:hAnsi="Avenir Medium"/>
        </w:rPr>
      </w:pPr>
    </w:p>
    <w:p w14:paraId="6E7EA2EF" w14:textId="3D19D4E1" w:rsidR="008B7578" w:rsidRDefault="008B7578" w:rsidP="00B426B2">
      <w:pPr>
        <w:jc w:val="both"/>
        <w:rPr>
          <w:rFonts w:ascii="Avenir Medium" w:hAnsi="Avenir Medium"/>
        </w:rPr>
      </w:pPr>
      <w:r>
        <w:rPr>
          <w:rFonts w:ascii="Avenir Medium" w:hAnsi="Avenir Medium"/>
        </w:rPr>
        <w:t>I wanted to express the episodes of a journey</w:t>
      </w:r>
      <w:r w:rsidR="009705CD">
        <w:rPr>
          <w:rFonts w:ascii="Avenir Medium" w:hAnsi="Avenir Medium"/>
        </w:rPr>
        <w:t xml:space="preserve"> into exile and </w:t>
      </w:r>
      <w:r w:rsidR="00D80952">
        <w:rPr>
          <w:rFonts w:ascii="Avenir Medium" w:hAnsi="Avenir Medium"/>
        </w:rPr>
        <w:t xml:space="preserve">I use the organising concept of ‘atmosphere’ and try to capture some of the qualities and tones of the various. Hiraeth is a multi-media opus structured in four </w:t>
      </w:r>
      <w:r w:rsidR="00D80952">
        <w:rPr>
          <w:rFonts w:ascii="Avenir Medium" w:hAnsi="Avenir Medium"/>
        </w:rPr>
        <w:lastRenderedPageBreak/>
        <w:t xml:space="preserve">Atmospheres. The video has a soundtrack which I created with Nick Virgo from many sound files that I have made over the last few years. I have composed various musical motifs which have been transcribed for guitar by Roberto </w:t>
      </w:r>
      <w:proofErr w:type="spellStart"/>
      <w:r w:rsidR="00D80952">
        <w:rPr>
          <w:rFonts w:ascii="Avenir Medium" w:hAnsi="Avenir Medium"/>
        </w:rPr>
        <w:t>Versluys</w:t>
      </w:r>
      <w:proofErr w:type="spellEnd"/>
      <w:r w:rsidR="00D80952">
        <w:rPr>
          <w:rFonts w:ascii="Avenir Medium" w:hAnsi="Avenir Medium"/>
        </w:rPr>
        <w:t xml:space="preserve"> and these will be played in a semi improvised way over the soundtrack in a live performance. I am also considering using the Atmospheres as a backdrop to poetry readings about the theme of Exile. The Atmospheres are also used to provide the visual (and soundtrack) inspiration for the musicians of the HARK Collective to improvise with. This an approach derived from the work of Karl Heinz Stockhausen. So this is work in progress towards a number of performative possibilities.</w:t>
      </w:r>
    </w:p>
    <w:p w14:paraId="1A6EDC00" w14:textId="29FABD13" w:rsidR="00D80952" w:rsidRDefault="00D80952" w:rsidP="00B426B2">
      <w:pPr>
        <w:jc w:val="both"/>
        <w:rPr>
          <w:rFonts w:ascii="Avenir Medium" w:hAnsi="Avenir Medium"/>
        </w:rPr>
      </w:pPr>
    </w:p>
    <w:p w14:paraId="3EC1DF53" w14:textId="0B99807F" w:rsidR="009705CD" w:rsidRDefault="00D80952" w:rsidP="00B426B2">
      <w:pPr>
        <w:jc w:val="both"/>
        <w:rPr>
          <w:rFonts w:ascii="Avenir Medium" w:hAnsi="Avenir Medium"/>
        </w:rPr>
      </w:pPr>
      <w:r>
        <w:rPr>
          <w:rFonts w:ascii="Avenir Medium" w:hAnsi="Avenir Medium"/>
        </w:rPr>
        <w:t xml:space="preserve">A with all my work there are no people present but the viewer taking part in the episode. All of the video is shot on an </w:t>
      </w:r>
      <w:proofErr w:type="spellStart"/>
      <w:r>
        <w:rPr>
          <w:rFonts w:ascii="Avenir Medium" w:hAnsi="Avenir Medium"/>
        </w:rPr>
        <w:t>IPhone</w:t>
      </w:r>
      <w:proofErr w:type="spellEnd"/>
      <w:r>
        <w:rPr>
          <w:rFonts w:ascii="Avenir Medium" w:hAnsi="Avenir Medium"/>
        </w:rPr>
        <w:t xml:space="preserve"> 12. </w:t>
      </w:r>
      <w:r w:rsidR="009705CD">
        <w:rPr>
          <w:rFonts w:ascii="Avenir Medium" w:hAnsi="Avenir Medium"/>
        </w:rPr>
        <w:t xml:space="preserve">The structure of the piece has echoes of both church liturgy and musical sonata form, four ‘movements’ which move through: an ambivalent departure; through endeavour; the face the  obstacles the suffering that these choices entail; and finally to a </w:t>
      </w:r>
      <w:r w:rsidR="002378F1">
        <w:rPr>
          <w:rFonts w:ascii="Avenir Medium" w:hAnsi="Avenir Medium"/>
        </w:rPr>
        <w:t>non-utopic urban space of some civilisation and  return to the open space-time of the standing stones. The pilgrim moves through optimism, confession, sacrifice and some kind of blessing, wandering still am long way from Eden, the archetypal lost place and condition.</w:t>
      </w:r>
    </w:p>
    <w:p w14:paraId="3D98611A" w14:textId="77777777" w:rsidR="00635B22" w:rsidRDefault="00635B22" w:rsidP="00B426B2">
      <w:pPr>
        <w:jc w:val="both"/>
        <w:rPr>
          <w:rFonts w:ascii="Avenir Medium" w:hAnsi="Avenir Medium"/>
        </w:rPr>
      </w:pPr>
    </w:p>
    <w:p w14:paraId="29ED557E" w14:textId="77777777" w:rsidR="00635B22" w:rsidRDefault="00635B22" w:rsidP="00B426B2">
      <w:pPr>
        <w:jc w:val="both"/>
        <w:rPr>
          <w:rFonts w:ascii="Avenir Medium" w:hAnsi="Avenir Medium"/>
        </w:rPr>
      </w:pPr>
    </w:p>
    <w:p w14:paraId="5EB95789" w14:textId="77777777" w:rsidR="00F6471D" w:rsidRPr="00F6471D" w:rsidRDefault="00F6471D" w:rsidP="00B426B2">
      <w:pPr>
        <w:jc w:val="both"/>
        <w:rPr>
          <w:rFonts w:ascii="Avenir Medium" w:hAnsi="Avenir Medium"/>
          <w:b/>
          <w:sz w:val="28"/>
          <w:szCs w:val="28"/>
        </w:rPr>
      </w:pPr>
      <w:r w:rsidRPr="00F6471D">
        <w:rPr>
          <w:rFonts w:ascii="Avenir Medium" w:hAnsi="Avenir Medium"/>
          <w:b/>
          <w:sz w:val="28"/>
          <w:szCs w:val="28"/>
        </w:rPr>
        <w:t>Structure.</w:t>
      </w:r>
    </w:p>
    <w:p w14:paraId="08456007" w14:textId="77777777" w:rsidR="00F6471D" w:rsidRDefault="00F6471D" w:rsidP="00B426B2">
      <w:pPr>
        <w:jc w:val="both"/>
        <w:rPr>
          <w:rFonts w:ascii="Avenir Medium" w:hAnsi="Avenir Medium"/>
        </w:rPr>
      </w:pPr>
    </w:p>
    <w:p w14:paraId="24DC7C52" w14:textId="01662290" w:rsidR="00EF4D0C" w:rsidRPr="00B426B2" w:rsidRDefault="00FB4E85" w:rsidP="00B426B2">
      <w:pPr>
        <w:jc w:val="both"/>
        <w:rPr>
          <w:rFonts w:ascii="Avenir Medium" w:hAnsi="Avenir Medium"/>
        </w:rPr>
      </w:pPr>
      <w:r>
        <w:rPr>
          <w:rFonts w:ascii="Avenir Medium" w:hAnsi="Avenir Medium"/>
        </w:rPr>
        <w:t xml:space="preserve">The </w:t>
      </w:r>
      <w:r w:rsidR="00D80952">
        <w:rPr>
          <w:rFonts w:ascii="Avenir Medium" w:hAnsi="Avenir Medium"/>
        </w:rPr>
        <w:t>I</w:t>
      </w:r>
      <w:r w:rsidR="00F6471D">
        <w:rPr>
          <w:rFonts w:ascii="Avenir Medium" w:hAnsi="Avenir Medium"/>
        </w:rPr>
        <w:t xml:space="preserve">V </w:t>
      </w:r>
      <w:r w:rsidR="002E032F">
        <w:rPr>
          <w:rFonts w:ascii="Avenir Medium" w:hAnsi="Avenir Medium"/>
        </w:rPr>
        <w:t>Atmospher</w:t>
      </w:r>
      <w:r w:rsidR="00F6471D">
        <w:rPr>
          <w:rFonts w:ascii="Avenir Medium" w:hAnsi="Avenir Medium"/>
        </w:rPr>
        <w:t>e</w:t>
      </w:r>
      <w:r>
        <w:rPr>
          <w:rFonts w:ascii="Avenir Medium" w:hAnsi="Avenir Medium"/>
        </w:rPr>
        <w:t>s are</w:t>
      </w:r>
      <w:r w:rsidR="002E032F">
        <w:rPr>
          <w:rFonts w:ascii="Avenir Medium" w:hAnsi="Avenir Medium"/>
        </w:rPr>
        <w:t>:</w:t>
      </w:r>
    </w:p>
    <w:p w14:paraId="66791AD4" w14:textId="77777777" w:rsidR="00EF4D0C" w:rsidRPr="00B426B2" w:rsidRDefault="00EF4D0C" w:rsidP="00B426B2">
      <w:pPr>
        <w:jc w:val="both"/>
        <w:rPr>
          <w:rFonts w:ascii="Avenir Medium" w:hAnsi="Avenir Medium"/>
        </w:rPr>
      </w:pPr>
    </w:p>
    <w:p w14:paraId="5709B4FE" w14:textId="02510FDD" w:rsidR="00EF4D0C" w:rsidRPr="00B426B2" w:rsidRDefault="00EF4D0C" w:rsidP="00B426B2">
      <w:pPr>
        <w:jc w:val="both"/>
        <w:rPr>
          <w:rFonts w:ascii="Avenir Medium" w:hAnsi="Avenir Medium"/>
        </w:rPr>
      </w:pPr>
      <w:r w:rsidRPr="00B426B2">
        <w:rPr>
          <w:rFonts w:ascii="Avenir Medium" w:hAnsi="Avenir Medium"/>
        </w:rPr>
        <w:t xml:space="preserve">I: </w:t>
      </w:r>
      <w:r w:rsidR="00FE0427" w:rsidRPr="004862E3">
        <w:rPr>
          <w:rFonts w:ascii="Avenir Medium" w:hAnsi="Avenir Medium"/>
          <w:b/>
        </w:rPr>
        <w:t>“Exile”:</w:t>
      </w:r>
      <w:r w:rsidR="00FE0427" w:rsidRPr="00B426B2">
        <w:rPr>
          <w:rFonts w:ascii="Avenir Medium" w:hAnsi="Avenir Medium"/>
        </w:rPr>
        <w:t xml:space="preserve"> </w:t>
      </w:r>
      <w:r w:rsidR="002E032F">
        <w:rPr>
          <w:rFonts w:ascii="Avenir Medium" w:hAnsi="Avenir Medium"/>
        </w:rPr>
        <w:t xml:space="preserve">A </w:t>
      </w:r>
      <w:r w:rsidR="00FB4E85">
        <w:rPr>
          <w:rFonts w:ascii="Avenir Medium" w:hAnsi="Avenir Medium"/>
        </w:rPr>
        <w:t>sense of m</w:t>
      </w:r>
      <w:r w:rsidR="00FE0427" w:rsidRPr="00B426B2">
        <w:rPr>
          <w:rFonts w:ascii="Avenir Medium" w:hAnsi="Avenir Medium"/>
        </w:rPr>
        <w:t>igration, setting out</w:t>
      </w:r>
      <w:r w:rsidR="002E032F">
        <w:rPr>
          <w:rFonts w:ascii="Avenir Medium" w:hAnsi="Avenir Medium"/>
        </w:rPr>
        <w:t xml:space="preserve"> with a sense of </w:t>
      </w:r>
      <w:r w:rsidR="004862E3">
        <w:rPr>
          <w:rFonts w:ascii="Avenir Medium" w:hAnsi="Avenir Medium"/>
        </w:rPr>
        <w:t>tre</w:t>
      </w:r>
      <w:r w:rsidR="00FB4E85">
        <w:rPr>
          <w:rFonts w:ascii="Avenir Medium" w:hAnsi="Avenir Medium"/>
        </w:rPr>
        <w:t>pidation/expectation it is therefore ambiguous</w:t>
      </w:r>
      <w:r w:rsidR="00FE0427" w:rsidRPr="00B426B2">
        <w:rPr>
          <w:rFonts w:ascii="Avenir Medium" w:hAnsi="Avenir Medium"/>
        </w:rPr>
        <w:t>.</w:t>
      </w:r>
      <w:r w:rsidRPr="00B426B2">
        <w:rPr>
          <w:rFonts w:ascii="Avenir Medium" w:hAnsi="Avenir Medium"/>
        </w:rPr>
        <w:t xml:space="preserve"> </w:t>
      </w:r>
      <w:r w:rsidR="002E032F">
        <w:rPr>
          <w:rFonts w:ascii="Avenir Medium" w:hAnsi="Avenir Medium"/>
        </w:rPr>
        <w:t>This has the guitar pie</w:t>
      </w:r>
      <w:r w:rsidR="00FB4E85">
        <w:rPr>
          <w:rFonts w:ascii="Avenir Medium" w:hAnsi="Avenir Medium"/>
        </w:rPr>
        <w:t>ce Exile being played in sections that alternate with the sounds of calling and departure, bells and singing bowl strikes</w:t>
      </w:r>
      <w:r w:rsidR="002E032F">
        <w:rPr>
          <w:rFonts w:ascii="Avenir Medium" w:hAnsi="Avenir Medium"/>
        </w:rPr>
        <w:t>.</w:t>
      </w:r>
      <w:r w:rsidR="00FB4E85">
        <w:rPr>
          <w:rFonts w:ascii="Avenir Medium" w:hAnsi="Avenir Medium"/>
        </w:rPr>
        <w:t xml:space="preserve"> The sea, a constant point of reference in the whole piece, is where we are heading. </w:t>
      </w:r>
      <w:r w:rsidR="003912DB">
        <w:rPr>
          <w:rFonts w:ascii="Avenir Medium" w:hAnsi="Avenir Medium"/>
        </w:rPr>
        <w:t xml:space="preserve"> It rela</w:t>
      </w:r>
      <w:r w:rsidR="004862E3">
        <w:rPr>
          <w:rFonts w:ascii="Avenir Medium" w:hAnsi="Avenir Medium"/>
        </w:rPr>
        <w:t>tes to the liminality of the co</w:t>
      </w:r>
      <w:r w:rsidR="003912DB">
        <w:rPr>
          <w:rFonts w:ascii="Avenir Medium" w:hAnsi="Avenir Medium"/>
        </w:rPr>
        <w:t>a</w:t>
      </w:r>
      <w:r w:rsidR="004862E3">
        <w:rPr>
          <w:rFonts w:ascii="Avenir Medium" w:hAnsi="Avenir Medium"/>
        </w:rPr>
        <w:t>s</w:t>
      </w:r>
      <w:r w:rsidR="003912DB">
        <w:rPr>
          <w:rFonts w:ascii="Avenir Medium" w:hAnsi="Avenir Medium"/>
        </w:rPr>
        <w:t>t</w:t>
      </w:r>
      <w:r w:rsidR="004862E3">
        <w:rPr>
          <w:rFonts w:ascii="Avenir Medium" w:hAnsi="Avenir Medium"/>
        </w:rPr>
        <w:t>,</w:t>
      </w:r>
      <w:r w:rsidR="003912DB">
        <w:rPr>
          <w:rFonts w:ascii="Avenir Medium" w:hAnsi="Avenir Medium"/>
        </w:rPr>
        <w:t xml:space="preserve"> setting out on the sea. Water will be </w:t>
      </w:r>
      <w:r w:rsidR="009C5735">
        <w:rPr>
          <w:rFonts w:ascii="Avenir Medium" w:hAnsi="Avenir Medium"/>
        </w:rPr>
        <w:t>a key theme throughput and is a</w:t>
      </w:r>
      <w:r w:rsidR="003912DB">
        <w:rPr>
          <w:rFonts w:ascii="Avenir Medium" w:hAnsi="Avenir Medium"/>
        </w:rPr>
        <w:t xml:space="preserve"> symbol for sensuality</w:t>
      </w:r>
      <w:r w:rsidR="00FB4E85">
        <w:rPr>
          <w:rFonts w:ascii="Avenir Medium" w:hAnsi="Avenir Medium"/>
        </w:rPr>
        <w:t>, danger</w:t>
      </w:r>
      <w:r w:rsidR="003912DB">
        <w:rPr>
          <w:rFonts w:ascii="Avenir Medium" w:hAnsi="Avenir Medium"/>
        </w:rPr>
        <w:t xml:space="preserve"> and </w:t>
      </w:r>
      <w:r w:rsidR="00FB4E85">
        <w:rPr>
          <w:rFonts w:ascii="Avenir Medium" w:hAnsi="Avenir Medium"/>
        </w:rPr>
        <w:t xml:space="preserve">even </w:t>
      </w:r>
      <w:r w:rsidR="003912DB">
        <w:rPr>
          <w:rFonts w:ascii="Avenir Medium" w:hAnsi="Avenir Medium"/>
        </w:rPr>
        <w:t>thought itself, see later.</w:t>
      </w:r>
      <w:r w:rsidR="004862E3">
        <w:rPr>
          <w:rFonts w:ascii="Avenir Medium" w:hAnsi="Avenir Medium"/>
        </w:rPr>
        <w:t xml:space="preserve"> At present about 15 mins.</w:t>
      </w:r>
    </w:p>
    <w:p w14:paraId="09D02A98" w14:textId="77777777" w:rsidR="004862E3" w:rsidRDefault="004862E3" w:rsidP="00B426B2">
      <w:pPr>
        <w:jc w:val="both"/>
        <w:rPr>
          <w:rFonts w:ascii="Avenir Medium" w:hAnsi="Avenir Medium"/>
        </w:rPr>
      </w:pPr>
    </w:p>
    <w:p w14:paraId="3B6B9FDC" w14:textId="212B2E6C" w:rsidR="00EF4D0C" w:rsidRPr="00B426B2" w:rsidRDefault="00BC57F5" w:rsidP="00B426B2">
      <w:pPr>
        <w:jc w:val="both"/>
        <w:rPr>
          <w:rFonts w:ascii="Avenir Medium" w:hAnsi="Avenir Medium"/>
        </w:rPr>
      </w:pPr>
      <w:r w:rsidRPr="00B426B2">
        <w:rPr>
          <w:rFonts w:ascii="Avenir Medium" w:hAnsi="Avenir Medium"/>
        </w:rPr>
        <w:t>II:</w:t>
      </w:r>
      <w:r w:rsidR="00EF4D0C" w:rsidRPr="00B426B2">
        <w:rPr>
          <w:rFonts w:ascii="Avenir Medium" w:hAnsi="Avenir Medium"/>
        </w:rPr>
        <w:t xml:space="preserve"> </w:t>
      </w:r>
      <w:r w:rsidR="00FE0427" w:rsidRPr="004862E3">
        <w:rPr>
          <w:rFonts w:ascii="Avenir Medium" w:hAnsi="Avenir Medium"/>
          <w:b/>
        </w:rPr>
        <w:t>“</w:t>
      </w:r>
      <w:r w:rsidR="002E032F" w:rsidRPr="004862E3">
        <w:rPr>
          <w:rFonts w:ascii="Avenir Medium" w:hAnsi="Avenir Medium"/>
          <w:b/>
        </w:rPr>
        <w:t>Wayfaring”</w:t>
      </w:r>
      <w:r w:rsidR="003912DB" w:rsidRPr="004862E3">
        <w:rPr>
          <w:rFonts w:ascii="Avenir Medium" w:hAnsi="Avenir Medium"/>
          <w:b/>
        </w:rPr>
        <w:t>.</w:t>
      </w:r>
      <w:r w:rsidR="002E032F">
        <w:rPr>
          <w:rFonts w:ascii="Avenir Medium" w:hAnsi="Avenir Medium"/>
        </w:rPr>
        <w:t xml:space="preserve"> </w:t>
      </w:r>
      <w:r w:rsidR="003912DB">
        <w:rPr>
          <w:rFonts w:ascii="Avenir Medium" w:hAnsi="Avenir Medium"/>
        </w:rPr>
        <w:t>“</w:t>
      </w:r>
      <w:r w:rsidR="00FE0427" w:rsidRPr="00B426B2">
        <w:rPr>
          <w:rFonts w:ascii="Avenir Medium" w:hAnsi="Avenir Medium"/>
        </w:rPr>
        <w:t xml:space="preserve">Keep Walking to the </w:t>
      </w:r>
      <w:r w:rsidR="00B426B2">
        <w:rPr>
          <w:rFonts w:ascii="Avenir Medium" w:hAnsi="Avenir Medium"/>
        </w:rPr>
        <w:t>Well”</w:t>
      </w:r>
      <w:r w:rsidR="003912DB">
        <w:rPr>
          <w:rFonts w:ascii="Avenir Medium" w:hAnsi="Avenir Medium"/>
        </w:rPr>
        <w:t xml:space="preserve"> is the name of the guitar piece. This</w:t>
      </w:r>
      <w:r w:rsidR="001F1C6B">
        <w:rPr>
          <w:rFonts w:ascii="Avenir Medium" w:hAnsi="Avenir Medium"/>
        </w:rPr>
        <w:t xml:space="preserve"> Atmosphere attempts to evoke</w:t>
      </w:r>
      <w:r w:rsidR="00FE0427" w:rsidRPr="00B426B2">
        <w:rPr>
          <w:rFonts w:ascii="Avenir Medium" w:hAnsi="Avenir Medium"/>
        </w:rPr>
        <w:t xml:space="preserve"> t</w:t>
      </w:r>
      <w:r w:rsidRPr="00B426B2">
        <w:rPr>
          <w:rFonts w:ascii="Avenir Medium" w:hAnsi="Avenir Medium"/>
        </w:rPr>
        <w:t xml:space="preserve">he </w:t>
      </w:r>
      <w:r w:rsidR="0082338E">
        <w:rPr>
          <w:rFonts w:ascii="Avenir Medium" w:hAnsi="Avenir Medium"/>
        </w:rPr>
        <w:t>recursive habitual world of quest,</w:t>
      </w:r>
      <w:r w:rsidR="001F1C6B">
        <w:rPr>
          <w:rFonts w:ascii="Avenir Medium" w:hAnsi="Avenir Medium"/>
        </w:rPr>
        <w:t xml:space="preserve"> </w:t>
      </w:r>
      <w:r w:rsidR="003912DB">
        <w:rPr>
          <w:rFonts w:ascii="Avenir Medium" w:hAnsi="Avenir Medium"/>
        </w:rPr>
        <w:t>of re</w:t>
      </w:r>
      <w:r w:rsidR="0082338E">
        <w:rPr>
          <w:rFonts w:ascii="Avenir Medium" w:hAnsi="Avenir Medium"/>
        </w:rPr>
        <w:t>petition, of moving through a landscape</w:t>
      </w:r>
      <w:r w:rsidR="001F1C6B">
        <w:rPr>
          <w:rFonts w:ascii="Avenir Medium" w:hAnsi="Avenir Medium"/>
        </w:rPr>
        <w:t xml:space="preserve"> –</w:t>
      </w:r>
      <w:r w:rsidR="003912DB">
        <w:rPr>
          <w:rFonts w:ascii="Avenir Medium" w:hAnsi="Avenir Medium"/>
        </w:rPr>
        <w:t xml:space="preserve"> the repeated drudge which become</w:t>
      </w:r>
      <w:r w:rsidR="004862E3">
        <w:rPr>
          <w:rFonts w:ascii="Avenir Medium" w:hAnsi="Avenir Medium"/>
        </w:rPr>
        <w:t>s</w:t>
      </w:r>
      <w:r w:rsidR="003912DB">
        <w:rPr>
          <w:rFonts w:ascii="Avenir Medium" w:hAnsi="Avenir Medium"/>
        </w:rPr>
        <w:t xml:space="preserve"> the beat of progress,</w:t>
      </w:r>
      <w:r w:rsidR="001F1C6B">
        <w:rPr>
          <w:rFonts w:ascii="Avenir Medium" w:hAnsi="Avenir Medium"/>
        </w:rPr>
        <w:t xml:space="preserve"> beginning with walking across fields a </w:t>
      </w:r>
      <w:r w:rsidR="003912DB">
        <w:rPr>
          <w:rFonts w:ascii="Avenir Medium" w:hAnsi="Avenir Medium"/>
        </w:rPr>
        <w:t xml:space="preserve"> journey onward to some </w:t>
      </w:r>
      <w:r w:rsidR="001F1C6B">
        <w:rPr>
          <w:rFonts w:ascii="Avenir Medium" w:hAnsi="Avenir Medium"/>
        </w:rPr>
        <w:t xml:space="preserve">unknown </w:t>
      </w:r>
      <w:r w:rsidR="003912DB">
        <w:rPr>
          <w:rFonts w:ascii="Avenir Medium" w:hAnsi="Avenir Medium"/>
        </w:rPr>
        <w:t>destination.</w:t>
      </w:r>
      <w:r w:rsidR="001F1C6B">
        <w:rPr>
          <w:rFonts w:ascii="Avenir Medium" w:hAnsi="Avenir Medium"/>
        </w:rPr>
        <w:t xml:space="preserve"> It begins with an animal watchfulness attended by the dawn chorus. Images follow of walls, of train tracks, of roadways, as do images of security and confinement suggesting that this </w:t>
      </w:r>
      <w:r w:rsidR="001F1C6B">
        <w:rPr>
          <w:rFonts w:ascii="Avenir Medium" w:hAnsi="Avenir Medium"/>
        </w:rPr>
        <w:lastRenderedPageBreak/>
        <w:t>journey is fraught with danger of capture.</w:t>
      </w:r>
      <w:r w:rsidR="0082338E">
        <w:rPr>
          <w:rFonts w:ascii="Avenir Medium" w:hAnsi="Avenir Medium"/>
        </w:rPr>
        <w:t xml:space="preserve"> ‘Wayfaring’ derives from Heidegger and elaborated by Ingold.</w:t>
      </w:r>
      <w:r w:rsidR="009C5735">
        <w:rPr>
          <w:rFonts w:ascii="Avenir Medium" w:hAnsi="Avenir Medium"/>
        </w:rPr>
        <w:t xml:space="preserve"> At present about 17</w:t>
      </w:r>
      <w:r w:rsidR="004862E3">
        <w:rPr>
          <w:rFonts w:ascii="Avenir Medium" w:hAnsi="Avenir Medium"/>
        </w:rPr>
        <w:t xml:space="preserve"> mins.</w:t>
      </w:r>
    </w:p>
    <w:p w14:paraId="11FEC264" w14:textId="77777777" w:rsidR="004862E3" w:rsidRDefault="004862E3" w:rsidP="00B426B2">
      <w:pPr>
        <w:jc w:val="both"/>
        <w:rPr>
          <w:rFonts w:ascii="Avenir Medium" w:hAnsi="Avenir Medium"/>
        </w:rPr>
      </w:pPr>
    </w:p>
    <w:p w14:paraId="75744081" w14:textId="77777777" w:rsidR="004862E3" w:rsidRDefault="004862E3" w:rsidP="00B426B2">
      <w:pPr>
        <w:jc w:val="both"/>
        <w:rPr>
          <w:rFonts w:ascii="Avenir Medium" w:hAnsi="Avenir Medium"/>
        </w:rPr>
      </w:pPr>
    </w:p>
    <w:p w14:paraId="1DD48998" w14:textId="516F090B" w:rsidR="00EF4D0C" w:rsidRPr="00B426B2" w:rsidRDefault="00BC57F5" w:rsidP="00B426B2">
      <w:pPr>
        <w:jc w:val="both"/>
        <w:rPr>
          <w:rFonts w:ascii="Avenir Medium" w:hAnsi="Avenir Medium"/>
        </w:rPr>
      </w:pPr>
      <w:r w:rsidRPr="00B426B2">
        <w:rPr>
          <w:rFonts w:ascii="Avenir Medium" w:hAnsi="Avenir Medium"/>
        </w:rPr>
        <w:t xml:space="preserve">IV: </w:t>
      </w:r>
      <w:r w:rsidR="00FE0427" w:rsidRPr="00B426B2">
        <w:rPr>
          <w:rFonts w:ascii="Avenir Medium" w:hAnsi="Avenir Medium"/>
        </w:rPr>
        <w:t>“</w:t>
      </w:r>
      <w:r w:rsidR="001F1C6B">
        <w:rPr>
          <w:rFonts w:ascii="Avenir Medium" w:hAnsi="Avenir Medium"/>
          <w:b/>
        </w:rPr>
        <w:t>Sacrifice</w:t>
      </w:r>
      <w:r w:rsidR="00FE0427" w:rsidRPr="004862E3">
        <w:rPr>
          <w:rFonts w:ascii="Avenir Medium" w:hAnsi="Avenir Medium"/>
          <w:b/>
        </w:rPr>
        <w:t>”,</w:t>
      </w:r>
      <w:r w:rsidR="00FE0427" w:rsidRPr="00B426B2">
        <w:rPr>
          <w:rFonts w:ascii="Avenir Medium" w:hAnsi="Avenir Medium"/>
        </w:rPr>
        <w:t xml:space="preserve"> </w:t>
      </w:r>
      <w:r w:rsidR="00D80952">
        <w:rPr>
          <w:rFonts w:ascii="Avenir Medium" w:hAnsi="Avenir Medium"/>
        </w:rPr>
        <w:t>Death in the After-Life</w:t>
      </w:r>
      <w:r w:rsidR="009705CD">
        <w:rPr>
          <w:rFonts w:ascii="Avenir Medium" w:hAnsi="Avenir Medium"/>
        </w:rPr>
        <w:t xml:space="preserve"> was the original tile. This episode is intended to create the sense of </w:t>
      </w:r>
      <w:r w:rsidR="00FE0427" w:rsidRPr="00B426B2">
        <w:rPr>
          <w:rFonts w:ascii="Avenir Medium" w:hAnsi="Avenir Medium"/>
        </w:rPr>
        <w:t>an</w:t>
      </w:r>
      <w:r w:rsidRPr="00B426B2">
        <w:rPr>
          <w:rFonts w:ascii="Avenir Medium" w:hAnsi="Avenir Medium"/>
        </w:rPr>
        <w:t xml:space="preserve"> encounte</w:t>
      </w:r>
      <w:r w:rsidR="004862E3">
        <w:rPr>
          <w:rFonts w:ascii="Avenir Medium" w:hAnsi="Avenir Medium"/>
        </w:rPr>
        <w:t xml:space="preserve">r with the depths of entrapment in a </w:t>
      </w:r>
      <w:r w:rsidR="00EA2398">
        <w:rPr>
          <w:rFonts w:ascii="Avenir Medium" w:hAnsi="Avenir Medium"/>
        </w:rPr>
        <w:t xml:space="preserve">sinking </w:t>
      </w:r>
      <w:r w:rsidR="004862E3">
        <w:rPr>
          <w:rFonts w:ascii="Avenir Medium" w:hAnsi="Avenir Medium"/>
        </w:rPr>
        <w:t xml:space="preserve">boat/building. Dark, industrial sounds, </w:t>
      </w:r>
      <w:proofErr w:type="spellStart"/>
      <w:r w:rsidR="004862E3">
        <w:rPr>
          <w:rFonts w:ascii="Avenir Medium" w:hAnsi="Avenir Medium"/>
        </w:rPr>
        <w:t>tappings</w:t>
      </w:r>
      <w:proofErr w:type="spellEnd"/>
      <w:r w:rsidR="004862E3">
        <w:rPr>
          <w:rFonts w:ascii="Avenir Medium" w:hAnsi="Avenir Medium"/>
        </w:rPr>
        <w:t xml:space="preserve"> from elsewhere, desperate attempts to cobble some machinery together. The guitar piece is called </w:t>
      </w:r>
      <w:proofErr w:type="spellStart"/>
      <w:r w:rsidR="004862E3">
        <w:rPr>
          <w:rFonts w:ascii="Avenir Medium" w:hAnsi="Avenir Medium"/>
        </w:rPr>
        <w:t>Dtread</w:t>
      </w:r>
      <w:proofErr w:type="spellEnd"/>
      <w:r w:rsidR="004862E3">
        <w:rPr>
          <w:rFonts w:ascii="Avenir Medium" w:hAnsi="Avenir Medium"/>
        </w:rPr>
        <w:t xml:space="preserve"> and is slow</w:t>
      </w:r>
      <w:r w:rsidR="00EA2398">
        <w:rPr>
          <w:rFonts w:ascii="Avenir Medium" w:hAnsi="Avenir Medium"/>
        </w:rPr>
        <w:t>,</w:t>
      </w:r>
      <w:r w:rsidR="004862E3">
        <w:rPr>
          <w:rFonts w:ascii="Avenir Medium" w:hAnsi="Avenir Medium"/>
        </w:rPr>
        <w:t xml:space="preserve"> simple but deadly.</w:t>
      </w:r>
      <w:r w:rsidR="001F1C6B">
        <w:rPr>
          <w:rFonts w:ascii="Avenir Medium" w:hAnsi="Avenir Medium"/>
        </w:rPr>
        <w:t xml:space="preserve"> Water is again a potent symbol with the evocation of capture and a ‘waterboard’ torture. Breathing sounds reassure us that someone survives.</w:t>
      </w:r>
      <w:r w:rsidR="00EA2398">
        <w:rPr>
          <w:rFonts w:ascii="Avenir Medium" w:hAnsi="Avenir Medium"/>
        </w:rPr>
        <w:t xml:space="preserve"> At present about 15 mins.</w:t>
      </w:r>
    </w:p>
    <w:p w14:paraId="07DB8E53" w14:textId="77777777" w:rsidR="004862E3" w:rsidRDefault="004862E3" w:rsidP="00B426B2">
      <w:pPr>
        <w:jc w:val="both"/>
        <w:rPr>
          <w:rFonts w:ascii="Avenir Medium" w:hAnsi="Avenir Medium"/>
        </w:rPr>
      </w:pPr>
    </w:p>
    <w:p w14:paraId="398BEC2E" w14:textId="12F499C0" w:rsidR="00D333BE" w:rsidRDefault="009705CD" w:rsidP="00D333BE">
      <w:pPr>
        <w:widowControl w:val="0"/>
        <w:autoSpaceDE w:val="0"/>
        <w:autoSpaceDN w:val="0"/>
        <w:adjustRightInd w:val="0"/>
        <w:jc w:val="both"/>
        <w:rPr>
          <w:rFonts w:ascii="Avenir Medium" w:eastAsia="Osaka" w:hAnsi="Avenir Medium" w:cs="Osaka"/>
          <w:lang w:val="en-US" w:eastAsia="ja-JP"/>
        </w:rPr>
      </w:pPr>
      <w:r>
        <w:rPr>
          <w:rFonts w:ascii="Avenir Medium" w:hAnsi="Avenir Medium"/>
        </w:rPr>
        <w:t>I</w:t>
      </w:r>
      <w:r w:rsidR="00BD1D18">
        <w:rPr>
          <w:rFonts w:ascii="Avenir Medium" w:hAnsi="Avenir Medium"/>
        </w:rPr>
        <w:t xml:space="preserve">V: </w:t>
      </w:r>
      <w:r w:rsidR="004862E3" w:rsidRPr="009705CD">
        <w:rPr>
          <w:rFonts w:ascii="Avenir Medium" w:hAnsi="Avenir Medium"/>
          <w:b/>
        </w:rPr>
        <w:t>“ Born to Ruin”,</w:t>
      </w:r>
      <w:r w:rsidR="004862E3">
        <w:rPr>
          <w:rFonts w:ascii="Avenir Medium" w:hAnsi="Avenir Medium"/>
        </w:rPr>
        <w:t xml:space="preserve"> Salvage…</w:t>
      </w:r>
      <w:r w:rsidR="00FE0427" w:rsidRPr="00B426B2">
        <w:rPr>
          <w:rFonts w:ascii="Avenir Medium" w:hAnsi="Avenir Medium"/>
        </w:rPr>
        <w:t xml:space="preserve"> t</w:t>
      </w:r>
      <w:r w:rsidR="00BC57F5" w:rsidRPr="00B426B2">
        <w:rPr>
          <w:rFonts w:ascii="Avenir Medium" w:hAnsi="Avenir Medium"/>
        </w:rPr>
        <w:t>he return</w:t>
      </w:r>
      <w:r w:rsidR="00BD1D18">
        <w:rPr>
          <w:rFonts w:ascii="Avenir Medium" w:hAnsi="Avenir Medium"/>
        </w:rPr>
        <w:t>,</w:t>
      </w:r>
      <w:r w:rsidR="004862E3">
        <w:rPr>
          <w:rFonts w:ascii="Avenir Medium" w:hAnsi="Avenir Medium"/>
        </w:rPr>
        <w:t xml:space="preserve"> paradoxical homecoming</w:t>
      </w:r>
      <w:r w:rsidR="00BC57F5" w:rsidRPr="00B426B2">
        <w:rPr>
          <w:rFonts w:ascii="Avenir Medium" w:hAnsi="Avenir Medium"/>
        </w:rPr>
        <w:t xml:space="preserve"> to a </w:t>
      </w:r>
      <w:r w:rsidR="00FE0427" w:rsidRPr="00B426B2">
        <w:rPr>
          <w:rFonts w:ascii="Avenir Medium" w:hAnsi="Avenir Medium"/>
        </w:rPr>
        <w:t>ruined landscape,</w:t>
      </w:r>
      <w:r w:rsidR="00AF224E" w:rsidRPr="00B426B2">
        <w:rPr>
          <w:rFonts w:ascii="Avenir Medium" w:hAnsi="Avenir Medium"/>
        </w:rPr>
        <w:t xml:space="preserve"> the building of </w:t>
      </w:r>
      <w:proofErr w:type="spellStart"/>
      <w:r w:rsidR="00AF224E" w:rsidRPr="00B426B2">
        <w:rPr>
          <w:rFonts w:ascii="Avenir Medium" w:hAnsi="Avenir Medium"/>
        </w:rPr>
        <w:t>memoria</w:t>
      </w:r>
      <w:proofErr w:type="spellEnd"/>
      <w:r w:rsidR="00FE0427" w:rsidRPr="00B426B2">
        <w:rPr>
          <w:rFonts w:ascii="Avenir Medium" w:hAnsi="Avenir Medium"/>
        </w:rPr>
        <w:t>.</w:t>
      </w:r>
      <w:r w:rsidR="00AF224E" w:rsidRPr="00B426B2">
        <w:rPr>
          <w:rFonts w:ascii="Avenir Medium" w:hAnsi="Avenir Medium"/>
        </w:rPr>
        <w:t xml:space="preserve"> </w:t>
      </w:r>
      <w:r w:rsidR="00BD1D18">
        <w:rPr>
          <w:rFonts w:ascii="Avenir Medium" w:hAnsi="Avenir Medium"/>
        </w:rPr>
        <w:t>The ‘pilgrims’ walk up into the light from the earth (</w:t>
      </w:r>
      <w:r w:rsidR="000361EF">
        <w:rPr>
          <w:rFonts w:ascii="Avenir Medium" w:hAnsi="Avenir Medium"/>
        </w:rPr>
        <w:t>Walter Benjamin’s grave) into the only peopled image</w:t>
      </w:r>
      <w:r w:rsidR="00BD1D18">
        <w:rPr>
          <w:rFonts w:ascii="Avenir Medium" w:hAnsi="Avenir Medium"/>
        </w:rPr>
        <w:t xml:space="preserve"> of a crossi</w:t>
      </w:r>
      <w:r w:rsidR="000361EF">
        <w:rPr>
          <w:rFonts w:ascii="Avenir Medium" w:hAnsi="Avenir Medium"/>
        </w:rPr>
        <w:t>ng in Tokyo.</w:t>
      </w:r>
      <w:r w:rsidR="00BD1D18">
        <w:rPr>
          <w:rFonts w:ascii="Avenir Medium" w:hAnsi="Avenir Medium"/>
        </w:rPr>
        <w:t xml:space="preserve"> </w:t>
      </w:r>
      <w:r w:rsidR="009E1B92" w:rsidRPr="00B426B2">
        <w:rPr>
          <w:rFonts w:ascii="Avenir Medium" w:hAnsi="Avenir Medium"/>
        </w:rPr>
        <w:t>The emergence/destination</w:t>
      </w:r>
      <w:r w:rsidR="009E1B92">
        <w:rPr>
          <w:rFonts w:ascii="Avenir Medium" w:hAnsi="Avenir Medium"/>
        </w:rPr>
        <w:t xml:space="preserve"> in </w:t>
      </w:r>
      <w:r w:rsidR="009E1B92" w:rsidRPr="00B426B2">
        <w:rPr>
          <w:rFonts w:ascii="Avenir Medium" w:hAnsi="Avenir Medium"/>
        </w:rPr>
        <w:t>‘Born to Ruin’, is not to paradise but to a salvaged ruined landscape, it is reprieve, c</w:t>
      </w:r>
      <w:r w:rsidR="009E1B92">
        <w:rPr>
          <w:rFonts w:ascii="Avenir Medium" w:hAnsi="Avenir Medium"/>
        </w:rPr>
        <w:t>ertainly not salvation. Here is an</w:t>
      </w:r>
      <w:r w:rsidR="009E1B92" w:rsidRPr="00B426B2">
        <w:rPr>
          <w:rFonts w:ascii="Avenir Medium" w:hAnsi="Avenir Medium"/>
        </w:rPr>
        <w:t xml:space="preserve"> ‘ending’ in time and memory help</w:t>
      </w:r>
      <w:r w:rsidR="009E1B92">
        <w:rPr>
          <w:rFonts w:ascii="Avenir Medium" w:hAnsi="Avenir Medium"/>
        </w:rPr>
        <w:t>s</w:t>
      </w:r>
      <w:r w:rsidR="009E1B92" w:rsidRPr="00B426B2">
        <w:rPr>
          <w:rFonts w:ascii="Avenir Medium" w:hAnsi="Avenir Medium"/>
        </w:rPr>
        <w:t xml:space="preserve"> the building of altars and the preservation of archetypal images which help us both recount experience and also by going below their surface (their symbolic nature) to feel the brush of the Real. </w:t>
      </w:r>
      <w:r w:rsidR="000361EF">
        <w:rPr>
          <w:rFonts w:ascii="Avenir Medium" w:hAnsi="Avenir Medium"/>
        </w:rPr>
        <w:t xml:space="preserve">This is symbolised by Standing Stones. </w:t>
      </w:r>
      <w:r w:rsidR="00BD1D18">
        <w:rPr>
          <w:rFonts w:ascii="Avenir Medium" w:hAnsi="Avenir Medium"/>
        </w:rPr>
        <w:t>At present about 14 mins.</w:t>
      </w:r>
      <w:r w:rsidR="00D333BE" w:rsidRPr="000361EF">
        <w:rPr>
          <w:rFonts w:ascii="Avenir Medium" w:eastAsia="Osaka" w:hAnsi="Avenir Medium" w:cs="Osaka"/>
          <w:lang w:val="en-US" w:eastAsia="ja-JP"/>
        </w:rPr>
        <w:t xml:space="preserve"> </w:t>
      </w:r>
    </w:p>
    <w:p w14:paraId="6CFC8306" w14:textId="77777777" w:rsidR="00D333BE" w:rsidRDefault="00D333BE" w:rsidP="00D333BE">
      <w:pPr>
        <w:widowControl w:val="0"/>
        <w:autoSpaceDE w:val="0"/>
        <w:autoSpaceDN w:val="0"/>
        <w:adjustRightInd w:val="0"/>
        <w:jc w:val="both"/>
        <w:rPr>
          <w:rFonts w:ascii="Avenir Medium" w:eastAsia="Osaka" w:hAnsi="Avenir Medium" w:cs="Osaka"/>
          <w:lang w:val="en-US" w:eastAsia="ja-JP"/>
        </w:rPr>
      </w:pPr>
    </w:p>
    <w:p w14:paraId="13AC11DB" w14:textId="77777777" w:rsidR="00D333BE" w:rsidRPr="00D333BE" w:rsidRDefault="00D333BE" w:rsidP="00D333BE">
      <w:pPr>
        <w:widowControl w:val="0"/>
        <w:autoSpaceDE w:val="0"/>
        <w:autoSpaceDN w:val="0"/>
        <w:adjustRightInd w:val="0"/>
        <w:jc w:val="both"/>
        <w:rPr>
          <w:rFonts w:ascii="Avenir Medium" w:eastAsia="Osaka" w:hAnsi="Avenir Medium" w:cs="Osaka"/>
          <w:b/>
          <w:sz w:val="28"/>
          <w:szCs w:val="28"/>
          <w:lang w:val="en-US" w:eastAsia="ja-JP"/>
        </w:rPr>
      </w:pPr>
      <w:r w:rsidRPr="00D333BE">
        <w:rPr>
          <w:rFonts w:ascii="Avenir Medium" w:eastAsia="Osaka" w:hAnsi="Avenir Medium" w:cs="Osaka"/>
          <w:b/>
          <w:sz w:val="28"/>
          <w:szCs w:val="28"/>
          <w:lang w:val="en-US" w:eastAsia="ja-JP"/>
        </w:rPr>
        <w:t>Creative Process.</w:t>
      </w:r>
    </w:p>
    <w:p w14:paraId="68127CE2" w14:textId="77777777" w:rsidR="00D333BE" w:rsidRDefault="00D333BE" w:rsidP="00D333BE">
      <w:pPr>
        <w:widowControl w:val="0"/>
        <w:autoSpaceDE w:val="0"/>
        <w:autoSpaceDN w:val="0"/>
        <w:adjustRightInd w:val="0"/>
        <w:jc w:val="both"/>
        <w:rPr>
          <w:rFonts w:ascii="Avenir Medium" w:eastAsia="Osaka" w:hAnsi="Avenir Medium" w:cs="Osaka"/>
          <w:lang w:val="en-US" w:eastAsia="ja-JP"/>
        </w:rPr>
      </w:pPr>
    </w:p>
    <w:p w14:paraId="785D1449" w14:textId="45CA8FFD" w:rsidR="00CE15FC" w:rsidRDefault="00D333BE" w:rsidP="00D333BE">
      <w:pPr>
        <w:widowControl w:val="0"/>
        <w:autoSpaceDE w:val="0"/>
        <w:autoSpaceDN w:val="0"/>
        <w:adjustRightInd w:val="0"/>
        <w:jc w:val="both"/>
        <w:rPr>
          <w:rFonts w:ascii="Avenir Medium" w:eastAsia="Osaka" w:hAnsi="Avenir Medium" w:cs="Osaka"/>
          <w:lang w:val="en-US" w:eastAsia="ja-JP"/>
        </w:rPr>
      </w:pPr>
      <w:r>
        <w:rPr>
          <w:rFonts w:ascii="Avenir Medium" w:eastAsia="Osaka" w:hAnsi="Avenir Medium" w:cs="Osaka"/>
          <w:lang w:val="en-US" w:eastAsia="ja-JP"/>
        </w:rPr>
        <w:t xml:space="preserve">For the Hiraeth project </w:t>
      </w:r>
      <w:r w:rsidRPr="000361EF">
        <w:rPr>
          <w:rFonts w:ascii="Avenir Medium" w:eastAsia="Osaka" w:hAnsi="Avenir Medium" w:cs="Osaka"/>
          <w:lang w:val="en-US" w:eastAsia="ja-JP"/>
        </w:rPr>
        <w:t>I am working with</w:t>
      </w:r>
      <w:r>
        <w:rPr>
          <w:rFonts w:ascii="Avenir Medium" w:eastAsia="Osaka" w:hAnsi="Avenir Medium" w:cs="Osaka"/>
          <w:lang w:val="en-US" w:eastAsia="ja-JP"/>
        </w:rPr>
        <w:t xml:space="preserve"> a range of people: </w:t>
      </w:r>
      <w:r w:rsidRPr="000361EF">
        <w:rPr>
          <w:rFonts w:ascii="Avenir Medium" w:eastAsia="Osaka" w:hAnsi="Avenir Medium" w:cs="Osaka"/>
          <w:lang w:val="en-US" w:eastAsia="ja-JP"/>
        </w:rPr>
        <w:t xml:space="preserve">Roberto </w:t>
      </w:r>
      <w:proofErr w:type="spellStart"/>
      <w:r w:rsidRPr="000361EF">
        <w:rPr>
          <w:rFonts w:ascii="Avenir Medium" w:eastAsia="Osaka" w:hAnsi="Avenir Medium" w:cs="Osaka"/>
          <w:lang w:val="en-US" w:eastAsia="ja-JP"/>
        </w:rPr>
        <w:t>Versluys</w:t>
      </w:r>
      <w:proofErr w:type="spellEnd"/>
      <w:r w:rsidRPr="000361EF">
        <w:rPr>
          <w:rFonts w:ascii="Avenir Medium" w:eastAsia="Osaka" w:hAnsi="Avenir Medium" w:cs="Osaka"/>
          <w:lang w:val="en-US" w:eastAsia="ja-JP"/>
        </w:rPr>
        <w:t>, guitarists from Chile</w:t>
      </w:r>
      <w:r w:rsidR="00CE15FC">
        <w:rPr>
          <w:rFonts w:ascii="Avenir Medium" w:eastAsia="Osaka" w:hAnsi="Avenir Medium" w:cs="Osaka"/>
          <w:lang w:val="en-US" w:eastAsia="ja-JP"/>
        </w:rPr>
        <w:t xml:space="preserve"> at</w:t>
      </w:r>
      <w:r w:rsidRPr="000361EF">
        <w:rPr>
          <w:rFonts w:ascii="Avenir Medium" w:eastAsia="Osaka" w:hAnsi="Avenir Medium" w:cs="Osaka"/>
          <w:lang w:val="en-US" w:eastAsia="ja-JP"/>
        </w:rPr>
        <w:t xml:space="preserve"> the Royal Scottish Conservatoire: with </w:t>
      </w:r>
      <w:r w:rsidR="009705CD">
        <w:rPr>
          <w:rFonts w:ascii="Avenir Medium" w:eastAsia="Osaka" w:hAnsi="Avenir Medium" w:cs="Osaka"/>
          <w:lang w:val="en-US" w:eastAsia="ja-JP"/>
        </w:rPr>
        <w:t xml:space="preserve">John McCaffery and </w:t>
      </w:r>
      <w:proofErr w:type="spellStart"/>
      <w:r w:rsidRPr="000361EF">
        <w:rPr>
          <w:rFonts w:ascii="Avenir Medium" w:eastAsia="Osaka" w:hAnsi="Avenir Medium" w:cs="Osaka"/>
          <w:lang w:val="en-US" w:eastAsia="ja-JP"/>
        </w:rPr>
        <w:t>Aasta</w:t>
      </w:r>
      <w:proofErr w:type="spellEnd"/>
      <w:r>
        <w:rPr>
          <w:rFonts w:ascii="Avenir Medium" w:eastAsia="Osaka" w:hAnsi="Avenir Medium" w:cs="Osaka"/>
          <w:lang w:val="en-US" w:eastAsia="ja-JP"/>
        </w:rPr>
        <w:t xml:space="preserve"> </w:t>
      </w:r>
      <w:proofErr w:type="spellStart"/>
      <w:r>
        <w:rPr>
          <w:rFonts w:ascii="Avenir Medium" w:eastAsia="Osaka" w:hAnsi="Avenir Medium" w:cs="Osaka"/>
          <w:lang w:val="en-US" w:eastAsia="ja-JP"/>
        </w:rPr>
        <w:t>Eik</w:t>
      </w:r>
      <w:proofErr w:type="spellEnd"/>
      <w:r>
        <w:rPr>
          <w:rFonts w:ascii="Avenir Medium" w:eastAsia="Osaka" w:hAnsi="Avenir Medium" w:cs="Osaka"/>
          <w:lang w:val="en-US" w:eastAsia="ja-JP"/>
        </w:rPr>
        <w:t>-ness</w:t>
      </w:r>
      <w:r w:rsidR="009705CD">
        <w:rPr>
          <w:rFonts w:ascii="Avenir Medium" w:eastAsia="Osaka" w:hAnsi="Avenir Medium" w:cs="Osaka"/>
          <w:lang w:val="en-US" w:eastAsia="ja-JP"/>
        </w:rPr>
        <w:t xml:space="preserve"> videos editors</w:t>
      </w:r>
      <w:r>
        <w:rPr>
          <w:rFonts w:ascii="Avenir Medium" w:eastAsia="Osaka" w:hAnsi="Avenir Medium" w:cs="Osaka"/>
          <w:lang w:val="en-US" w:eastAsia="ja-JP"/>
        </w:rPr>
        <w:t>,</w:t>
      </w:r>
      <w:r w:rsidRPr="000361EF">
        <w:rPr>
          <w:rFonts w:ascii="Avenir Medium" w:eastAsia="Osaka" w:hAnsi="Avenir Medium" w:cs="Osaka"/>
          <w:lang w:val="en-US" w:eastAsia="ja-JP"/>
        </w:rPr>
        <w:t xml:space="preserve"> with </w:t>
      </w:r>
      <w:r w:rsidR="009705CD">
        <w:rPr>
          <w:rFonts w:ascii="Avenir Medium" w:eastAsia="Osaka" w:hAnsi="Avenir Medium" w:cs="Osaka"/>
          <w:lang w:val="en-US" w:eastAsia="ja-JP"/>
        </w:rPr>
        <w:t>a</w:t>
      </w:r>
      <w:r w:rsidRPr="000361EF">
        <w:rPr>
          <w:rFonts w:ascii="Avenir Medium" w:eastAsia="Osaka" w:hAnsi="Avenir Medium" w:cs="Osaka"/>
          <w:lang w:val="en-US" w:eastAsia="ja-JP"/>
        </w:rPr>
        <w:t xml:space="preserve"> digital acoustic composer</w:t>
      </w:r>
      <w:r>
        <w:rPr>
          <w:rFonts w:ascii="Avenir Medium" w:eastAsia="Osaka" w:hAnsi="Avenir Medium" w:cs="Osaka"/>
          <w:lang w:val="en-US" w:eastAsia="ja-JP"/>
        </w:rPr>
        <w:t xml:space="preserve"> Dr. Ni</w:t>
      </w:r>
      <w:r w:rsidR="00CE15FC">
        <w:rPr>
          <w:rFonts w:ascii="Avenir Medium" w:eastAsia="Osaka" w:hAnsi="Avenir Medium" w:cs="Osaka"/>
          <w:lang w:val="en-US" w:eastAsia="ja-JP"/>
        </w:rPr>
        <w:t>ck Virgo on the sound layers,</w:t>
      </w:r>
      <w:r>
        <w:rPr>
          <w:rFonts w:ascii="Avenir Medium" w:eastAsia="Osaka" w:hAnsi="Avenir Medium" w:cs="Osaka"/>
          <w:lang w:val="en-US" w:eastAsia="ja-JP"/>
        </w:rPr>
        <w:t xml:space="preserve"> with Richard Ingham (Saxes), Robin Mason (Cello) and two voices Melissa Jones and Patrick Cairns</w:t>
      </w:r>
      <w:r w:rsidR="00CE15FC">
        <w:rPr>
          <w:rFonts w:ascii="Avenir Medium" w:eastAsia="Osaka" w:hAnsi="Avenir Medium" w:cs="Osaka"/>
          <w:lang w:val="en-US" w:eastAsia="ja-JP"/>
        </w:rPr>
        <w:t xml:space="preserve"> from the Renaissance singers, and Alex </w:t>
      </w:r>
      <w:proofErr w:type="spellStart"/>
      <w:r w:rsidR="00CE15FC">
        <w:rPr>
          <w:rFonts w:ascii="Avenir Medium" w:eastAsia="Osaka" w:hAnsi="Avenir Medium" w:cs="Osaka"/>
          <w:lang w:val="en-US" w:eastAsia="ja-JP"/>
        </w:rPr>
        <w:t>Waber</w:t>
      </w:r>
      <w:proofErr w:type="spellEnd"/>
      <w:r w:rsidR="00CE15FC">
        <w:rPr>
          <w:rFonts w:ascii="Avenir Medium" w:eastAsia="Osaka" w:hAnsi="Avenir Medium" w:cs="Osaka"/>
          <w:lang w:val="en-US" w:eastAsia="ja-JP"/>
        </w:rPr>
        <w:t xml:space="preserve"> percussion.</w:t>
      </w:r>
      <w:r w:rsidRPr="000361EF">
        <w:rPr>
          <w:rFonts w:ascii="Avenir Medium" w:eastAsia="Osaka" w:hAnsi="Avenir Medium" w:cs="Osaka"/>
          <w:lang w:val="en-US" w:eastAsia="ja-JP"/>
        </w:rPr>
        <w:t xml:space="preserve"> </w:t>
      </w:r>
    </w:p>
    <w:p w14:paraId="220C14B8" w14:textId="77777777" w:rsidR="00CE15FC" w:rsidRDefault="00CE15FC" w:rsidP="00D333BE">
      <w:pPr>
        <w:widowControl w:val="0"/>
        <w:autoSpaceDE w:val="0"/>
        <w:autoSpaceDN w:val="0"/>
        <w:adjustRightInd w:val="0"/>
        <w:jc w:val="both"/>
        <w:rPr>
          <w:rFonts w:ascii="Avenir Medium" w:eastAsia="Osaka" w:hAnsi="Avenir Medium" w:cs="Osaka"/>
          <w:lang w:val="en-US" w:eastAsia="ja-JP"/>
        </w:rPr>
      </w:pPr>
    </w:p>
    <w:p w14:paraId="1FD71938" w14:textId="04E12B80" w:rsidR="00D333BE" w:rsidRDefault="00D333BE" w:rsidP="00D333BE">
      <w:pPr>
        <w:jc w:val="both"/>
        <w:rPr>
          <w:rFonts w:ascii="Avenir Medium" w:hAnsi="Avenir Medium"/>
        </w:rPr>
      </w:pPr>
      <w:r>
        <w:rPr>
          <w:rFonts w:ascii="Avenir Medium" w:hAnsi="Avenir Medium"/>
        </w:rPr>
        <w:t>Hiraeth</w:t>
      </w:r>
      <w:r w:rsidRPr="00B426B2">
        <w:rPr>
          <w:rFonts w:ascii="Avenir Medium" w:hAnsi="Avenir Medium"/>
        </w:rPr>
        <w:t xml:space="preserve"> invites both a narrative response and also a form of deepening visual and cognitive attention to evoke a contemplative state that can accompany the liminality of the journey, entrapments and threats. </w:t>
      </w:r>
    </w:p>
    <w:p w14:paraId="19EF4313" w14:textId="77777777" w:rsidR="00D333BE" w:rsidRDefault="00D333BE" w:rsidP="00D333BE">
      <w:pPr>
        <w:jc w:val="both"/>
        <w:rPr>
          <w:rFonts w:ascii="Avenir Medium" w:hAnsi="Avenir Medium"/>
        </w:rPr>
      </w:pPr>
    </w:p>
    <w:p w14:paraId="0CA886C1" w14:textId="77777777" w:rsidR="009705CD" w:rsidRDefault="00D333BE" w:rsidP="00D333BE">
      <w:pPr>
        <w:jc w:val="both"/>
        <w:rPr>
          <w:rFonts w:ascii="Avenir Medium" w:hAnsi="Avenir Medium"/>
        </w:rPr>
      </w:pPr>
      <w:r w:rsidRPr="00B426B2">
        <w:rPr>
          <w:rFonts w:ascii="Avenir Medium" w:hAnsi="Avenir Medium"/>
        </w:rPr>
        <w:t>The whole piece is intended as an ethnography</w:t>
      </w:r>
      <w:r>
        <w:rPr>
          <w:rFonts w:ascii="Avenir Medium" w:hAnsi="Avenir Medium"/>
        </w:rPr>
        <w:t xml:space="preserve"> and as an art-work within the discipline</w:t>
      </w:r>
      <w:r w:rsidRPr="00B426B2">
        <w:rPr>
          <w:rFonts w:ascii="Avenir Medium" w:hAnsi="Avenir Medium"/>
        </w:rPr>
        <w:t xml:space="preserve"> of sensory anthropology, that is how our being in the fluidity of the world of sound and image creates </w:t>
      </w:r>
      <w:proofErr w:type="spellStart"/>
      <w:r w:rsidRPr="00B426B2">
        <w:rPr>
          <w:rFonts w:ascii="Avenir Medium" w:hAnsi="Avenir Medium"/>
        </w:rPr>
        <w:t>synasthetically</w:t>
      </w:r>
      <w:proofErr w:type="spellEnd"/>
      <w:r w:rsidRPr="00B426B2">
        <w:rPr>
          <w:rFonts w:ascii="Avenir Medium" w:hAnsi="Avenir Medium"/>
        </w:rPr>
        <w:t>, a bodily resonance and engenders associations and sensations that move from perception to a sense of significance and ‘knowing’.</w:t>
      </w:r>
      <w:r w:rsidR="0078162C">
        <w:rPr>
          <w:rFonts w:ascii="Avenir Medium" w:hAnsi="Avenir Medium"/>
        </w:rPr>
        <w:t xml:space="preserve"> </w:t>
      </w:r>
    </w:p>
    <w:p w14:paraId="7E4ED22D" w14:textId="77777777" w:rsidR="009705CD" w:rsidRDefault="009705CD" w:rsidP="00D333BE">
      <w:pPr>
        <w:jc w:val="both"/>
        <w:rPr>
          <w:rFonts w:ascii="Avenir Medium" w:hAnsi="Avenir Medium"/>
        </w:rPr>
      </w:pPr>
    </w:p>
    <w:p w14:paraId="27A8E0DA" w14:textId="38465C47" w:rsidR="00830874" w:rsidRDefault="0078162C" w:rsidP="00D333BE">
      <w:pPr>
        <w:jc w:val="both"/>
        <w:rPr>
          <w:rFonts w:ascii="Avenir Medium" w:hAnsi="Avenir Medium"/>
        </w:rPr>
      </w:pPr>
      <w:r>
        <w:rPr>
          <w:rFonts w:ascii="Avenir Medium" w:hAnsi="Avenir Medium"/>
        </w:rPr>
        <w:lastRenderedPageBreak/>
        <w:t>Hiraeth is part of a wider research program addressing the question ‘how do we move from senses to sense-making: how does perception move towards interpretation? How do participants in these creative projects articulate and express their experience?</w:t>
      </w:r>
      <w:r w:rsidR="00D333BE" w:rsidRPr="00B426B2">
        <w:rPr>
          <w:rFonts w:ascii="Avenir Medium" w:hAnsi="Avenir Medium"/>
        </w:rPr>
        <w:t xml:space="preserve"> This bodily knowledge arises perhaps from the way in which our senses and perceptions can become transfigured by the way in which we imaginatively construct what we are experiencing, in this case the material we see and hear. </w:t>
      </w:r>
    </w:p>
    <w:p w14:paraId="2C8CC49C" w14:textId="77777777" w:rsidR="00830874" w:rsidRDefault="00830874" w:rsidP="00D333BE">
      <w:pPr>
        <w:jc w:val="both"/>
        <w:rPr>
          <w:rFonts w:ascii="Avenir Medium" w:hAnsi="Avenir Medium"/>
        </w:rPr>
      </w:pPr>
    </w:p>
    <w:p w14:paraId="0AECFF8E" w14:textId="3ABD9FFC" w:rsidR="00D333BE" w:rsidRDefault="00D333BE" w:rsidP="00D333BE">
      <w:pPr>
        <w:jc w:val="both"/>
        <w:rPr>
          <w:rFonts w:ascii="Avenir Medium" w:hAnsi="Avenir Medium"/>
        </w:rPr>
      </w:pPr>
      <w:r w:rsidRPr="00B426B2">
        <w:rPr>
          <w:rFonts w:ascii="Avenir Medium" w:hAnsi="Avenir Medium"/>
        </w:rPr>
        <w:t>So this is a living phenomenology of perception that may lead in places to a sense of significance (I do not use the concept of ‘meaning’ here because that implies the ability to give an account of it in words) and this significance as played out on the surfaces and in the depths of the sound and visuals dramatizes our concerns and allows us to be aware of them and notice their interpretive qualities. There is no description only interpretation, but interpretation at the level of the body/spirit/intuitive which is a noetic/cognitive  ‘being-in-the –world’.</w:t>
      </w:r>
      <w:r>
        <w:rPr>
          <w:rFonts w:ascii="Avenir Medium" w:hAnsi="Avenir Medium"/>
        </w:rPr>
        <w:t xml:space="preserve"> I am</w:t>
      </w:r>
      <w:r w:rsidR="00830874">
        <w:rPr>
          <w:rFonts w:ascii="Avenir Medium" w:hAnsi="Avenir Medium"/>
        </w:rPr>
        <w:t xml:space="preserve"> not avoiding hermeneutic</w:t>
      </w:r>
      <w:r>
        <w:rPr>
          <w:rFonts w:ascii="Avenir Medium" w:hAnsi="Avenir Medium"/>
        </w:rPr>
        <w:t xml:space="preserve"> question</w:t>
      </w:r>
      <w:r w:rsidR="00830874">
        <w:rPr>
          <w:rFonts w:ascii="Avenir Medium" w:hAnsi="Avenir Medium"/>
        </w:rPr>
        <w:t>s</w:t>
      </w:r>
      <w:r>
        <w:rPr>
          <w:rFonts w:ascii="Avenir Medium" w:hAnsi="Avenir Medium"/>
        </w:rPr>
        <w:t xml:space="preserve"> of interpretation and meaning, but I want to revalorise the preverbal se</w:t>
      </w:r>
      <w:r w:rsidR="00830874">
        <w:rPr>
          <w:rFonts w:ascii="Avenir Medium" w:hAnsi="Avenir Medium"/>
        </w:rPr>
        <w:t>nsory sources of deep listening, and explore the perceptual-cognitive processes</w:t>
      </w:r>
      <w:r w:rsidR="002D48D1">
        <w:rPr>
          <w:rFonts w:ascii="Avenir Medium" w:hAnsi="Avenir Medium"/>
        </w:rPr>
        <w:t xml:space="preserve"> that move senses to sense-making.</w:t>
      </w:r>
      <w:r>
        <w:rPr>
          <w:rFonts w:ascii="Avenir Medium" w:hAnsi="Avenir Medium"/>
        </w:rPr>
        <w:t xml:space="preserve"> </w:t>
      </w:r>
    </w:p>
    <w:p w14:paraId="4114A149" w14:textId="77777777" w:rsidR="00D333BE" w:rsidRDefault="00D333BE" w:rsidP="00D333BE">
      <w:pPr>
        <w:jc w:val="both"/>
        <w:rPr>
          <w:rFonts w:ascii="Avenir Medium" w:hAnsi="Avenir Medium"/>
        </w:rPr>
      </w:pPr>
    </w:p>
    <w:p w14:paraId="502E037D" w14:textId="5ED78B54" w:rsidR="00D333BE" w:rsidRPr="00D333BE" w:rsidRDefault="002D48D1" w:rsidP="00D333BE">
      <w:pPr>
        <w:jc w:val="both"/>
        <w:rPr>
          <w:rFonts w:ascii="Avenir Medium" w:hAnsi="Avenir Medium"/>
          <w:b/>
          <w:sz w:val="28"/>
          <w:szCs w:val="28"/>
        </w:rPr>
      </w:pPr>
      <w:r>
        <w:rPr>
          <w:rFonts w:ascii="Avenir Medium" w:hAnsi="Avenir Medium"/>
          <w:b/>
          <w:sz w:val="28"/>
          <w:szCs w:val="28"/>
        </w:rPr>
        <w:t>Sources,</w:t>
      </w:r>
      <w:r w:rsidR="00D333BE" w:rsidRPr="00D333BE">
        <w:rPr>
          <w:rFonts w:ascii="Avenir Medium" w:hAnsi="Avenir Medium"/>
          <w:b/>
          <w:sz w:val="28"/>
          <w:szCs w:val="28"/>
        </w:rPr>
        <w:t xml:space="preserve"> Inspirations</w:t>
      </w:r>
      <w:r w:rsidR="0078162C">
        <w:rPr>
          <w:rFonts w:ascii="Avenir Medium" w:hAnsi="Avenir Medium"/>
          <w:b/>
          <w:sz w:val="28"/>
          <w:szCs w:val="28"/>
        </w:rPr>
        <w:t xml:space="preserve"> and </w:t>
      </w:r>
      <w:r w:rsidR="009705CD">
        <w:rPr>
          <w:rFonts w:ascii="Avenir Medium" w:hAnsi="Avenir Medium"/>
          <w:b/>
          <w:sz w:val="28"/>
          <w:szCs w:val="28"/>
        </w:rPr>
        <w:t>T</w:t>
      </w:r>
      <w:r w:rsidR="0078162C">
        <w:rPr>
          <w:rFonts w:ascii="Avenir Medium" w:hAnsi="Avenir Medium"/>
          <w:b/>
          <w:sz w:val="28"/>
          <w:szCs w:val="28"/>
        </w:rPr>
        <w:t>heory</w:t>
      </w:r>
      <w:r w:rsidR="00D333BE" w:rsidRPr="00D333BE">
        <w:rPr>
          <w:rFonts w:ascii="Avenir Medium" w:hAnsi="Avenir Medium"/>
          <w:b/>
          <w:sz w:val="28"/>
          <w:szCs w:val="28"/>
        </w:rPr>
        <w:t>.</w:t>
      </w:r>
    </w:p>
    <w:p w14:paraId="523AFFEF" w14:textId="77777777" w:rsidR="00D333BE" w:rsidRDefault="00D333BE" w:rsidP="00D333BE">
      <w:pPr>
        <w:jc w:val="both"/>
        <w:rPr>
          <w:rFonts w:ascii="Avenir Medium" w:hAnsi="Avenir Medium"/>
        </w:rPr>
      </w:pPr>
    </w:p>
    <w:p w14:paraId="4F7C37EC" w14:textId="1048C1AF" w:rsidR="00D333BE" w:rsidRDefault="00D333BE" w:rsidP="00D333BE">
      <w:pPr>
        <w:jc w:val="both"/>
        <w:rPr>
          <w:rFonts w:ascii="Avenir Medium" w:hAnsi="Avenir Medium"/>
        </w:rPr>
      </w:pPr>
      <w:r>
        <w:rPr>
          <w:rFonts w:ascii="Avenir Medium" w:hAnsi="Avenir Medium"/>
        </w:rPr>
        <w:t>A comprehensive bibliography is attached to my paper ‘Ways of Listening’ available on the HARK website but some sources can usefully be named here:</w:t>
      </w:r>
    </w:p>
    <w:p w14:paraId="6B7A40BC" w14:textId="77777777" w:rsidR="00D333BE" w:rsidRDefault="00D333BE" w:rsidP="00D333BE">
      <w:pPr>
        <w:jc w:val="both"/>
        <w:rPr>
          <w:rFonts w:ascii="Avenir Medium" w:hAnsi="Avenir Medium"/>
        </w:rPr>
      </w:pPr>
    </w:p>
    <w:p w14:paraId="4C124AA2" w14:textId="77777777" w:rsidR="00D333BE" w:rsidRPr="00A94F5F" w:rsidRDefault="00D333BE" w:rsidP="00D333BE">
      <w:pPr>
        <w:jc w:val="both"/>
        <w:rPr>
          <w:rFonts w:ascii="Avenir Medium" w:hAnsi="Avenir Medium"/>
          <w:i/>
        </w:rPr>
      </w:pPr>
      <w:r w:rsidRPr="00A94F5F">
        <w:rPr>
          <w:rFonts w:ascii="Avenir Medium" w:hAnsi="Avenir Medium"/>
        </w:rPr>
        <w:t xml:space="preserve">a) On thinking about ‘thinking’ and how we work perceptually with ‘wholes’ and ‘parts’ and create significance, value and meanings: Iain </w:t>
      </w:r>
      <w:proofErr w:type="spellStart"/>
      <w:r w:rsidRPr="00A94F5F">
        <w:rPr>
          <w:rFonts w:ascii="Avenir Medium" w:hAnsi="Avenir Medium"/>
        </w:rPr>
        <w:t>MacGilchrist</w:t>
      </w:r>
      <w:proofErr w:type="spellEnd"/>
      <w:r w:rsidRPr="00A94F5F">
        <w:rPr>
          <w:rFonts w:ascii="Avenir Medium" w:hAnsi="Avenir Medium"/>
        </w:rPr>
        <w:t xml:space="preserve"> </w:t>
      </w:r>
      <w:r w:rsidRPr="00A94F5F">
        <w:rPr>
          <w:rFonts w:ascii="Avenir Medium" w:hAnsi="Avenir Medium"/>
          <w:i/>
        </w:rPr>
        <w:t>‘The Master and the Emissary: The Divided Brain and the Making of the Modern World’,</w:t>
      </w:r>
      <w:r w:rsidRPr="00A94F5F">
        <w:rPr>
          <w:rFonts w:ascii="Avenir Medium" w:hAnsi="Avenir Medium"/>
        </w:rPr>
        <w:t xml:space="preserve"> and </w:t>
      </w:r>
      <w:r w:rsidRPr="00A94F5F">
        <w:rPr>
          <w:rFonts w:ascii="Avenir Medium" w:hAnsi="Avenir Medium"/>
          <w:i/>
        </w:rPr>
        <w:t>‘Logos’</w:t>
      </w:r>
      <w:r w:rsidRPr="00A94F5F">
        <w:rPr>
          <w:rFonts w:ascii="Avenir Medium" w:hAnsi="Avenir Medium"/>
        </w:rPr>
        <w:t xml:space="preserve"> by Raymond </w:t>
      </w:r>
      <w:proofErr w:type="spellStart"/>
      <w:r w:rsidRPr="00A94F5F">
        <w:rPr>
          <w:rFonts w:ascii="Avenir Medium" w:hAnsi="Avenir Medium"/>
        </w:rPr>
        <w:t>Tallis</w:t>
      </w:r>
      <w:proofErr w:type="spellEnd"/>
      <w:r w:rsidRPr="00A94F5F">
        <w:rPr>
          <w:rFonts w:ascii="Avenir Medium" w:hAnsi="Avenir Medium"/>
        </w:rPr>
        <w:t xml:space="preserve">. Seminal works would also include Merleau-Ponty </w:t>
      </w:r>
      <w:r w:rsidRPr="00A94F5F">
        <w:rPr>
          <w:rFonts w:ascii="Avenir Medium" w:hAnsi="Avenir Medium"/>
          <w:i/>
        </w:rPr>
        <w:t>‘The Phenomenology of Perception’</w:t>
      </w:r>
      <w:r w:rsidRPr="00A94F5F">
        <w:rPr>
          <w:rFonts w:ascii="Avenir Medium" w:hAnsi="Avenir Medium"/>
        </w:rPr>
        <w:t xml:space="preserve">, and Jean-Luc Nancy  </w:t>
      </w:r>
      <w:r w:rsidRPr="00A94F5F">
        <w:rPr>
          <w:rFonts w:ascii="Avenir Medium" w:hAnsi="Avenir Medium"/>
          <w:i/>
        </w:rPr>
        <w:t>‘Listening’.</w:t>
      </w:r>
    </w:p>
    <w:p w14:paraId="74C5F6B3" w14:textId="77777777" w:rsidR="00D333BE" w:rsidRPr="00A94F5F" w:rsidRDefault="00D333BE" w:rsidP="00D333BE">
      <w:pPr>
        <w:widowControl w:val="0"/>
        <w:autoSpaceDE w:val="0"/>
        <w:autoSpaceDN w:val="0"/>
        <w:adjustRightInd w:val="0"/>
        <w:rPr>
          <w:rFonts w:ascii="Avenir Medium" w:hAnsi="Avenir Medium"/>
        </w:rPr>
      </w:pPr>
    </w:p>
    <w:p w14:paraId="699626AA" w14:textId="77777777" w:rsidR="00D333BE" w:rsidRPr="00A94F5F" w:rsidRDefault="00D333BE" w:rsidP="00D333BE">
      <w:pPr>
        <w:widowControl w:val="0"/>
        <w:autoSpaceDE w:val="0"/>
        <w:autoSpaceDN w:val="0"/>
        <w:adjustRightInd w:val="0"/>
        <w:rPr>
          <w:rFonts w:ascii="Avenir Medium" w:eastAsia="Osaka" w:hAnsi="Avenir Medium" w:cs="Osaka"/>
          <w:i/>
          <w:color w:val="000000" w:themeColor="text1"/>
          <w:lang w:val="en-US" w:eastAsia="ja-JP"/>
        </w:rPr>
      </w:pPr>
      <w:r w:rsidRPr="00A94F5F">
        <w:rPr>
          <w:rFonts w:ascii="Avenir Medium" w:hAnsi="Avenir Medium"/>
        </w:rPr>
        <w:t>b) On considering listening as a repertoire of play:</w:t>
      </w:r>
      <w:r w:rsidRPr="00A94F5F">
        <w:rPr>
          <w:rFonts w:ascii="Avenir Medium" w:eastAsia="Osaka" w:hAnsi="Avenir Medium" w:cs="Osaka"/>
          <w:color w:val="1DB80E"/>
          <w:lang w:val="en-US" w:eastAsia="ja-JP"/>
        </w:rPr>
        <w:t xml:space="preserve"> </w:t>
      </w:r>
      <w:r w:rsidRPr="00A94F5F">
        <w:rPr>
          <w:rFonts w:ascii="Avenir Medium" w:eastAsia="Osaka" w:hAnsi="Avenir Medium" w:cs="Osaka"/>
          <w:color w:val="000000" w:themeColor="text1"/>
          <w:lang w:val="en-US" w:eastAsia="ja-JP"/>
        </w:rPr>
        <w:t xml:space="preserve">Gemma </w:t>
      </w:r>
      <w:proofErr w:type="spellStart"/>
      <w:r w:rsidRPr="00A94F5F">
        <w:rPr>
          <w:rFonts w:ascii="Avenir Medium" w:eastAsia="Osaka" w:hAnsi="Avenir Medium" w:cs="Osaka"/>
          <w:color w:val="000000" w:themeColor="text1"/>
          <w:lang w:val="en-US" w:eastAsia="ja-JP"/>
        </w:rPr>
        <w:t>Cor</w:t>
      </w:r>
      <w:r>
        <w:rPr>
          <w:rFonts w:ascii="Avenir Medium" w:eastAsia="Osaka" w:hAnsi="Avenir Medium" w:cs="Osaka"/>
          <w:color w:val="000000" w:themeColor="text1"/>
          <w:lang w:val="en-US" w:eastAsia="ja-JP"/>
        </w:rPr>
        <w:t>r</w:t>
      </w:r>
      <w:r w:rsidRPr="00A94F5F">
        <w:rPr>
          <w:rFonts w:ascii="Avenir Medium" w:eastAsia="Osaka" w:hAnsi="Avenir Medium" w:cs="Osaka"/>
          <w:color w:val="000000" w:themeColor="text1"/>
          <w:lang w:val="en-US" w:eastAsia="ja-JP"/>
        </w:rPr>
        <w:t>adi</w:t>
      </w:r>
      <w:proofErr w:type="spellEnd"/>
      <w:r w:rsidRPr="00A94F5F">
        <w:rPr>
          <w:rFonts w:ascii="Avenir Medium" w:eastAsia="Osaka" w:hAnsi="Avenir Medium" w:cs="Osaka"/>
          <w:color w:val="000000" w:themeColor="text1"/>
          <w:lang w:val="en-US" w:eastAsia="ja-JP"/>
        </w:rPr>
        <w:t xml:space="preserve"> </w:t>
      </w:r>
      <w:proofErr w:type="spellStart"/>
      <w:r w:rsidRPr="00A94F5F">
        <w:rPr>
          <w:rFonts w:ascii="Avenir Medium" w:eastAsia="Osaka" w:hAnsi="Avenir Medium" w:cs="Osaka"/>
          <w:color w:val="000000" w:themeColor="text1"/>
          <w:lang w:val="en-US" w:eastAsia="ja-JP"/>
        </w:rPr>
        <w:t>Fiumara</w:t>
      </w:r>
      <w:proofErr w:type="spellEnd"/>
      <w:r w:rsidRPr="00A94F5F">
        <w:rPr>
          <w:rFonts w:ascii="Avenir Medium" w:eastAsia="Osaka" w:hAnsi="Avenir Medium" w:cs="Osaka"/>
          <w:color w:val="000000" w:themeColor="text1"/>
          <w:lang w:val="en-US" w:eastAsia="ja-JP"/>
        </w:rPr>
        <w:t xml:space="preserve">: </w:t>
      </w:r>
      <w:r w:rsidRPr="00A94F5F">
        <w:rPr>
          <w:rFonts w:ascii="Avenir Medium" w:eastAsia="Osaka" w:hAnsi="Avenir Medium" w:cs="Osaka"/>
          <w:i/>
          <w:color w:val="000000" w:themeColor="text1"/>
          <w:lang w:val="en-US" w:eastAsia="ja-JP"/>
        </w:rPr>
        <w:t xml:space="preserve">‘The Other Side of Language’. </w:t>
      </w:r>
    </w:p>
    <w:p w14:paraId="4056287E" w14:textId="77777777" w:rsidR="00D333BE" w:rsidRPr="00A94F5F" w:rsidRDefault="00D333BE" w:rsidP="00D333BE">
      <w:pPr>
        <w:widowControl w:val="0"/>
        <w:autoSpaceDE w:val="0"/>
        <w:autoSpaceDN w:val="0"/>
        <w:adjustRightInd w:val="0"/>
        <w:rPr>
          <w:rFonts w:ascii="Avenir Medium" w:eastAsia="Osaka" w:hAnsi="Avenir Medium" w:cs="Osaka"/>
          <w:color w:val="000000" w:themeColor="text1"/>
          <w:lang w:val="en-US" w:eastAsia="ja-JP"/>
        </w:rPr>
      </w:pPr>
    </w:p>
    <w:p w14:paraId="445C305B" w14:textId="2AE4D415" w:rsidR="00D333BE" w:rsidRDefault="00D333BE" w:rsidP="00D333BE">
      <w:pPr>
        <w:widowControl w:val="0"/>
        <w:autoSpaceDE w:val="0"/>
        <w:autoSpaceDN w:val="0"/>
        <w:adjustRightInd w:val="0"/>
        <w:rPr>
          <w:rFonts w:ascii="Avenir Medium" w:eastAsia="Osaka" w:hAnsi="Avenir Medium" w:cs="Osaka"/>
          <w:color w:val="000000" w:themeColor="text1"/>
          <w:lang w:val="en-US" w:eastAsia="ja-JP"/>
        </w:rPr>
      </w:pPr>
      <w:r w:rsidRPr="00A94F5F">
        <w:rPr>
          <w:rFonts w:ascii="Avenir Medium" w:eastAsia="Osaka" w:hAnsi="Avenir Medium" w:cs="Osaka"/>
          <w:color w:val="000000" w:themeColor="text1"/>
          <w:lang w:val="en-US" w:eastAsia="ja-JP"/>
        </w:rPr>
        <w:t>c)</w:t>
      </w:r>
      <w:r>
        <w:rPr>
          <w:rFonts w:ascii="Avenir Medium" w:eastAsia="Osaka" w:hAnsi="Avenir Medium" w:cs="Osaka"/>
          <w:color w:val="000000" w:themeColor="text1"/>
          <w:lang w:val="en-US" w:eastAsia="ja-JP"/>
        </w:rPr>
        <w:t xml:space="preserve"> </w:t>
      </w:r>
      <w:r w:rsidRPr="00DA039C">
        <w:rPr>
          <w:rFonts w:ascii="Avenir Medium" w:eastAsia="Osaka" w:hAnsi="Avenir Medium" w:cs="Osaka"/>
          <w:color w:val="000000" w:themeColor="text1"/>
          <w:lang w:val="en-US" w:eastAsia="ja-JP"/>
        </w:rPr>
        <w:t>On listening and sound:</w:t>
      </w:r>
      <w:r w:rsidRPr="00DA039C">
        <w:rPr>
          <w:rFonts w:ascii="Avenir Medium" w:eastAsia="Osaka" w:hAnsi="Avenir Medium" w:cs="Osaka"/>
          <w:i/>
          <w:color w:val="000000" w:themeColor="text1"/>
          <w:lang w:val="en-US" w:eastAsia="ja-JP"/>
        </w:rPr>
        <w:t xml:space="preserve"> ‘Sonic Possible Worlds</w:t>
      </w:r>
      <w:r>
        <w:rPr>
          <w:rFonts w:ascii="Avenir Medium" w:eastAsia="Osaka" w:hAnsi="Avenir Medium" w:cs="Osaka"/>
          <w:color w:val="000000" w:themeColor="text1"/>
          <w:lang w:val="en-US" w:eastAsia="ja-JP"/>
        </w:rPr>
        <w:t xml:space="preserve"> by </w:t>
      </w:r>
      <w:proofErr w:type="spellStart"/>
      <w:r>
        <w:rPr>
          <w:rFonts w:ascii="Avenir Medium" w:eastAsia="Osaka" w:hAnsi="Avenir Medium" w:cs="Osaka"/>
          <w:color w:val="000000" w:themeColor="text1"/>
          <w:lang w:val="en-US" w:eastAsia="ja-JP"/>
        </w:rPr>
        <w:t>Voegelin</w:t>
      </w:r>
      <w:proofErr w:type="spellEnd"/>
      <w:r>
        <w:rPr>
          <w:rFonts w:ascii="Avenir Medium" w:eastAsia="Osaka" w:hAnsi="Avenir Medium" w:cs="Osaka"/>
          <w:color w:val="000000" w:themeColor="text1"/>
          <w:lang w:val="en-US" w:eastAsia="ja-JP"/>
        </w:rPr>
        <w:t>; ‘</w:t>
      </w:r>
      <w:r w:rsidRPr="00DA039C">
        <w:rPr>
          <w:rFonts w:ascii="Avenir Medium" w:eastAsia="Osaka" w:hAnsi="Avenir Medium" w:cs="Osaka"/>
          <w:i/>
          <w:color w:val="000000" w:themeColor="text1"/>
          <w:lang w:val="en-US" w:eastAsia="ja-JP"/>
        </w:rPr>
        <w:t>Site of Sound #2: Of Architecture and the Ea</w:t>
      </w:r>
      <w:r>
        <w:rPr>
          <w:rFonts w:ascii="Avenir Medium" w:eastAsia="Osaka" w:hAnsi="Avenir Medium" w:cs="Osaka"/>
          <w:i/>
          <w:color w:val="000000" w:themeColor="text1"/>
          <w:lang w:val="en-US" w:eastAsia="ja-JP"/>
        </w:rPr>
        <w:t>r</w:t>
      </w:r>
      <w:r>
        <w:rPr>
          <w:rFonts w:ascii="Avenir Medium" w:eastAsia="Osaka" w:hAnsi="Avenir Medium" w:cs="Osaka"/>
          <w:color w:val="000000" w:themeColor="text1"/>
          <w:lang w:val="en-US" w:eastAsia="ja-JP"/>
        </w:rPr>
        <w:t xml:space="preserve">’ by Labelle and </w:t>
      </w:r>
      <w:proofErr w:type="spellStart"/>
      <w:r>
        <w:rPr>
          <w:rFonts w:ascii="Avenir Medium" w:eastAsia="Osaka" w:hAnsi="Avenir Medium" w:cs="Osaka"/>
          <w:color w:val="000000" w:themeColor="text1"/>
          <w:lang w:val="en-US" w:eastAsia="ja-JP"/>
        </w:rPr>
        <w:t>Martinho</w:t>
      </w:r>
      <w:proofErr w:type="spellEnd"/>
      <w:r w:rsidRPr="00A94F5F">
        <w:rPr>
          <w:rFonts w:ascii="Avenir Medium" w:eastAsia="Osaka" w:hAnsi="Avenir Medium" w:cs="Osaka"/>
          <w:color w:val="000000" w:themeColor="text1"/>
          <w:lang w:val="en-US" w:eastAsia="ja-JP"/>
        </w:rPr>
        <w:t xml:space="preserve"> </w:t>
      </w:r>
      <w:r>
        <w:rPr>
          <w:rFonts w:ascii="Avenir Medium" w:eastAsia="Osaka" w:hAnsi="Avenir Medium" w:cs="Osaka"/>
          <w:color w:val="000000" w:themeColor="text1"/>
          <w:lang w:val="en-US" w:eastAsia="ja-JP"/>
        </w:rPr>
        <w:t>; ‘</w:t>
      </w:r>
      <w:r w:rsidRPr="00DA039C">
        <w:rPr>
          <w:rFonts w:ascii="Avenir Medium" w:eastAsia="Osaka" w:hAnsi="Avenir Medium" w:cs="Osaka"/>
          <w:i/>
          <w:color w:val="000000" w:themeColor="text1"/>
          <w:lang w:val="en-US" w:eastAsia="ja-JP"/>
        </w:rPr>
        <w:t>Sound. An Ecological Treatise</w:t>
      </w:r>
      <w:r>
        <w:rPr>
          <w:rFonts w:ascii="Avenir Medium" w:eastAsia="Osaka" w:hAnsi="Avenir Medium" w:cs="Osaka"/>
          <w:i/>
          <w:color w:val="000000" w:themeColor="text1"/>
          <w:lang w:val="en-US" w:eastAsia="ja-JP"/>
        </w:rPr>
        <w:t>’</w:t>
      </w:r>
      <w:r>
        <w:rPr>
          <w:rFonts w:ascii="Avenir Medium" w:eastAsia="Osaka" w:hAnsi="Avenir Medium" w:cs="Osaka"/>
          <w:color w:val="000000" w:themeColor="text1"/>
          <w:lang w:val="en-US" w:eastAsia="ja-JP"/>
        </w:rPr>
        <w:t xml:space="preserve"> by </w:t>
      </w:r>
      <w:proofErr w:type="spellStart"/>
      <w:r>
        <w:rPr>
          <w:rFonts w:ascii="Avenir Medium" w:eastAsia="Osaka" w:hAnsi="Avenir Medium" w:cs="Osaka"/>
          <w:color w:val="000000" w:themeColor="text1"/>
          <w:lang w:val="en-US" w:eastAsia="ja-JP"/>
        </w:rPr>
        <w:t>Chion</w:t>
      </w:r>
      <w:proofErr w:type="spellEnd"/>
      <w:r>
        <w:rPr>
          <w:rFonts w:ascii="Avenir Medium" w:eastAsia="Osaka" w:hAnsi="Avenir Medium" w:cs="Osaka"/>
          <w:color w:val="000000" w:themeColor="text1"/>
          <w:lang w:val="en-US" w:eastAsia="ja-JP"/>
        </w:rPr>
        <w:t>; ‘</w:t>
      </w:r>
      <w:r w:rsidRPr="00DA039C">
        <w:rPr>
          <w:rFonts w:ascii="Avenir Medium" w:eastAsia="Osaka" w:hAnsi="Avenir Medium" w:cs="Osaka"/>
          <w:i/>
          <w:color w:val="000000" w:themeColor="text1"/>
          <w:lang w:val="en-US" w:eastAsia="ja-JP"/>
        </w:rPr>
        <w:t>Sonic Agency</w:t>
      </w:r>
      <w:r>
        <w:rPr>
          <w:rFonts w:ascii="Avenir Medium" w:eastAsia="Osaka" w:hAnsi="Avenir Medium" w:cs="Osaka"/>
          <w:i/>
          <w:color w:val="000000" w:themeColor="text1"/>
          <w:lang w:val="en-US" w:eastAsia="ja-JP"/>
        </w:rPr>
        <w:t>’</w:t>
      </w:r>
      <w:r>
        <w:rPr>
          <w:rFonts w:ascii="Avenir Medium" w:eastAsia="Osaka" w:hAnsi="Avenir Medium" w:cs="Osaka"/>
          <w:color w:val="000000" w:themeColor="text1"/>
          <w:lang w:val="en-US" w:eastAsia="ja-JP"/>
        </w:rPr>
        <w:t xml:space="preserve"> by Brandon Labelle; ‘</w:t>
      </w:r>
      <w:r w:rsidRPr="00DA039C">
        <w:rPr>
          <w:rFonts w:ascii="Avenir Medium" w:eastAsia="Osaka" w:hAnsi="Avenir Medium" w:cs="Osaka"/>
          <w:i/>
          <w:color w:val="000000" w:themeColor="text1"/>
          <w:lang w:val="en-US" w:eastAsia="ja-JP"/>
        </w:rPr>
        <w:t>Overheard and Interrupte</w:t>
      </w:r>
      <w:r w:rsidR="00830874">
        <w:rPr>
          <w:rFonts w:ascii="Avenir Medium" w:eastAsia="Osaka" w:hAnsi="Avenir Medium" w:cs="Osaka"/>
          <w:i/>
          <w:color w:val="000000" w:themeColor="text1"/>
          <w:lang w:val="en-US" w:eastAsia="ja-JP"/>
        </w:rPr>
        <w:t>d</w:t>
      </w:r>
      <w:r>
        <w:rPr>
          <w:rFonts w:ascii="Avenir Medium" w:eastAsia="Osaka" w:hAnsi="Avenir Medium" w:cs="Osaka"/>
          <w:i/>
          <w:color w:val="000000" w:themeColor="text1"/>
          <w:lang w:val="en-US" w:eastAsia="ja-JP"/>
        </w:rPr>
        <w:t>’</w:t>
      </w:r>
      <w:r>
        <w:rPr>
          <w:rFonts w:ascii="Avenir Medium" w:eastAsia="Osaka" w:hAnsi="Avenir Medium" w:cs="Osaka"/>
          <w:color w:val="000000" w:themeColor="text1"/>
          <w:lang w:val="en-US" w:eastAsia="ja-JP"/>
        </w:rPr>
        <w:t xml:space="preserve"> by Bandon Labelle; ‘</w:t>
      </w:r>
      <w:r w:rsidRPr="00DA039C">
        <w:rPr>
          <w:rFonts w:ascii="Avenir Medium" w:eastAsia="Osaka" w:hAnsi="Avenir Medium" w:cs="Osaka"/>
          <w:i/>
          <w:color w:val="000000" w:themeColor="text1"/>
          <w:lang w:val="en-US" w:eastAsia="ja-JP"/>
        </w:rPr>
        <w:t>Sounds Like Silenc</w:t>
      </w:r>
      <w:r w:rsidR="00830874">
        <w:rPr>
          <w:rFonts w:ascii="Avenir Medium" w:eastAsia="Osaka" w:hAnsi="Avenir Medium" w:cs="Osaka"/>
          <w:i/>
          <w:color w:val="000000" w:themeColor="text1"/>
          <w:lang w:val="en-US" w:eastAsia="ja-JP"/>
        </w:rPr>
        <w:t>e</w:t>
      </w:r>
      <w:r>
        <w:rPr>
          <w:rFonts w:ascii="Avenir Medium" w:eastAsia="Osaka" w:hAnsi="Avenir Medium" w:cs="Osaka"/>
          <w:i/>
          <w:color w:val="000000" w:themeColor="text1"/>
          <w:lang w:val="en-US" w:eastAsia="ja-JP"/>
        </w:rPr>
        <w:t>’</w:t>
      </w:r>
      <w:r>
        <w:rPr>
          <w:rFonts w:ascii="Avenir Medium" w:eastAsia="Osaka" w:hAnsi="Avenir Medium" w:cs="Osaka"/>
          <w:color w:val="000000" w:themeColor="text1"/>
          <w:lang w:val="en-US" w:eastAsia="ja-JP"/>
        </w:rPr>
        <w:t xml:space="preserve"> by Dieter Daniels and </w:t>
      </w:r>
      <w:proofErr w:type="spellStart"/>
      <w:r>
        <w:rPr>
          <w:rFonts w:ascii="Avenir Medium" w:eastAsia="Osaka" w:hAnsi="Avenir Medium" w:cs="Osaka"/>
          <w:color w:val="000000" w:themeColor="text1"/>
          <w:lang w:val="en-US" w:eastAsia="ja-JP"/>
        </w:rPr>
        <w:t>Inke</w:t>
      </w:r>
      <w:proofErr w:type="spellEnd"/>
      <w:r>
        <w:rPr>
          <w:rFonts w:ascii="Avenir Medium" w:eastAsia="Osaka" w:hAnsi="Avenir Medium" w:cs="Osaka"/>
          <w:color w:val="000000" w:themeColor="text1"/>
          <w:lang w:val="en-US" w:eastAsia="ja-JP"/>
        </w:rPr>
        <w:t xml:space="preserve"> </w:t>
      </w:r>
      <w:proofErr w:type="spellStart"/>
      <w:r>
        <w:rPr>
          <w:rFonts w:ascii="Avenir Medium" w:eastAsia="Osaka" w:hAnsi="Avenir Medium" w:cs="Osaka"/>
          <w:color w:val="000000" w:themeColor="text1"/>
          <w:lang w:val="en-US" w:eastAsia="ja-JP"/>
        </w:rPr>
        <w:t>Arns</w:t>
      </w:r>
      <w:proofErr w:type="spellEnd"/>
      <w:r>
        <w:rPr>
          <w:rFonts w:ascii="Avenir Medium" w:eastAsia="Osaka" w:hAnsi="Avenir Medium" w:cs="Osaka"/>
          <w:color w:val="000000" w:themeColor="text1"/>
          <w:lang w:val="en-US" w:eastAsia="ja-JP"/>
        </w:rPr>
        <w:t>, and of course the works of John Cage.</w:t>
      </w:r>
    </w:p>
    <w:p w14:paraId="1FB7F0F2" w14:textId="77777777" w:rsidR="00D333BE" w:rsidRDefault="00D333BE" w:rsidP="00D333BE">
      <w:pPr>
        <w:widowControl w:val="0"/>
        <w:autoSpaceDE w:val="0"/>
        <w:autoSpaceDN w:val="0"/>
        <w:adjustRightInd w:val="0"/>
        <w:rPr>
          <w:rFonts w:ascii="Avenir Medium" w:eastAsia="Osaka" w:hAnsi="Avenir Medium" w:cs="Osaka"/>
          <w:color w:val="000000" w:themeColor="text1"/>
          <w:lang w:val="en-US" w:eastAsia="ja-JP"/>
        </w:rPr>
      </w:pPr>
    </w:p>
    <w:p w14:paraId="6EA33E3E" w14:textId="77777777" w:rsidR="00D333BE" w:rsidRDefault="00D333BE" w:rsidP="00D333BE">
      <w:pPr>
        <w:widowControl w:val="0"/>
        <w:autoSpaceDE w:val="0"/>
        <w:autoSpaceDN w:val="0"/>
        <w:adjustRightInd w:val="0"/>
        <w:rPr>
          <w:rFonts w:ascii="Avenir Medium" w:eastAsia="Osaka" w:hAnsi="Avenir Medium" w:cs="Osaka"/>
          <w:color w:val="000000" w:themeColor="text1"/>
          <w:lang w:val="en-US" w:eastAsia="ja-JP"/>
        </w:rPr>
      </w:pPr>
      <w:r>
        <w:rPr>
          <w:rFonts w:ascii="Avenir Medium" w:eastAsia="Osaka" w:hAnsi="Avenir Medium" w:cs="Osaka"/>
          <w:color w:val="000000" w:themeColor="text1"/>
          <w:lang w:val="en-US" w:eastAsia="ja-JP"/>
        </w:rPr>
        <w:t>d) On silence and the spiritual senses: ‘</w:t>
      </w:r>
      <w:r w:rsidRPr="00DA039C">
        <w:rPr>
          <w:rFonts w:ascii="Avenir Medium" w:eastAsia="Osaka" w:hAnsi="Avenir Medium" w:cs="Osaka"/>
          <w:i/>
          <w:color w:val="000000" w:themeColor="text1"/>
          <w:lang w:val="en-US" w:eastAsia="ja-JP"/>
        </w:rPr>
        <w:t>Silence</w:t>
      </w:r>
      <w:r>
        <w:rPr>
          <w:rFonts w:ascii="Avenir Medium" w:eastAsia="Osaka" w:hAnsi="Avenir Medium" w:cs="Osaka"/>
          <w:i/>
          <w:color w:val="000000" w:themeColor="text1"/>
          <w:lang w:val="en-US" w:eastAsia="ja-JP"/>
        </w:rPr>
        <w:t>’</w:t>
      </w:r>
      <w:r>
        <w:rPr>
          <w:rFonts w:ascii="Avenir Medium" w:eastAsia="Osaka" w:hAnsi="Avenir Medium" w:cs="Osaka"/>
          <w:color w:val="000000" w:themeColor="text1"/>
          <w:lang w:val="en-US" w:eastAsia="ja-JP"/>
        </w:rPr>
        <w:t xml:space="preserve"> by Maggie Ross,</w:t>
      </w:r>
      <w:r w:rsidRPr="00DA039C">
        <w:rPr>
          <w:rFonts w:ascii="Avenir Medium" w:eastAsia="Osaka" w:hAnsi="Avenir Medium" w:cs="Osaka"/>
          <w:i/>
          <w:color w:val="000000" w:themeColor="text1"/>
          <w:lang w:val="en-US" w:eastAsia="ja-JP"/>
        </w:rPr>
        <w:t xml:space="preserve"> </w:t>
      </w:r>
      <w:r>
        <w:rPr>
          <w:rFonts w:ascii="Avenir Medium" w:eastAsia="Osaka" w:hAnsi="Avenir Medium" w:cs="Osaka"/>
          <w:i/>
          <w:color w:val="000000" w:themeColor="text1"/>
          <w:lang w:val="en-US" w:eastAsia="ja-JP"/>
        </w:rPr>
        <w:t>‘</w:t>
      </w:r>
      <w:r w:rsidRPr="00DA039C">
        <w:rPr>
          <w:rFonts w:ascii="Avenir Medium" w:eastAsia="Osaka" w:hAnsi="Avenir Medium" w:cs="Osaka"/>
          <w:i/>
          <w:color w:val="000000" w:themeColor="text1"/>
          <w:lang w:val="en-US" w:eastAsia="ja-JP"/>
        </w:rPr>
        <w:t xml:space="preserve">The </w:t>
      </w:r>
      <w:r w:rsidRPr="00DA039C">
        <w:rPr>
          <w:rFonts w:ascii="Avenir Medium" w:eastAsia="Osaka" w:hAnsi="Avenir Medium" w:cs="Osaka"/>
          <w:i/>
          <w:color w:val="000000" w:themeColor="text1"/>
          <w:lang w:val="en-US" w:eastAsia="ja-JP"/>
        </w:rPr>
        <w:lastRenderedPageBreak/>
        <w:t>Spiritual Senses</w:t>
      </w:r>
      <w:r>
        <w:rPr>
          <w:rFonts w:ascii="Avenir Medium" w:eastAsia="Osaka" w:hAnsi="Avenir Medium" w:cs="Osaka"/>
          <w:i/>
          <w:color w:val="000000" w:themeColor="text1"/>
          <w:lang w:val="en-US" w:eastAsia="ja-JP"/>
        </w:rPr>
        <w:t>’</w:t>
      </w:r>
      <w:r w:rsidRPr="00DA039C">
        <w:rPr>
          <w:rFonts w:ascii="Avenir Medium" w:eastAsia="Osaka" w:hAnsi="Avenir Medium" w:cs="Osaka"/>
          <w:i/>
          <w:color w:val="000000" w:themeColor="text1"/>
          <w:lang w:val="en-US" w:eastAsia="ja-JP"/>
        </w:rPr>
        <w:t xml:space="preserve"> </w:t>
      </w:r>
      <w:r>
        <w:rPr>
          <w:rFonts w:ascii="Avenir Medium" w:eastAsia="Osaka" w:hAnsi="Avenir Medium" w:cs="Osaka"/>
          <w:color w:val="000000" w:themeColor="text1"/>
          <w:lang w:val="en-US" w:eastAsia="ja-JP"/>
        </w:rPr>
        <w:t xml:space="preserve">by </w:t>
      </w:r>
      <w:proofErr w:type="spellStart"/>
      <w:r>
        <w:rPr>
          <w:rFonts w:ascii="Avenir Medium" w:eastAsia="Osaka" w:hAnsi="Avenir Medium" w:cs="Osaka"/>
          <w:color w:val="000000" w:themeColor="text1"/>
          <w:lang w:val="en-US" w:eastAsia="ja-JP"/>
        </w:rPr>
        <w:t>Gavrilyuk</w:t>
      </w:r>
      <w:proofErr w:type="spellEnd"/>
      <w:r>
        <w:rPr>
          <w:rFonts w:ascii="Avenir Medium" w:eastAsia="Osaka" w:hAnsi="Avenir Medium" w:cs="Osaka"/>
          <w:color w:val="000000" w:themeColor="text1"/>
          <w:lang w:val="en-US" w:eastAsia="ja-JP"/>
        </w:rPr>
        <w:t xml:space="preserve"> and Coakley.</w:t>
      </w:r>
    </w:p>
    <w:p w14:paraId="0797B18F" w14:textId="77777777" w:rsidR="00D333BE" w:rsidRDefault="00D333BE" w:rsidP="00D333BE">
      <w:pPr>
        <w:widowControl w:val="0"/>
        <w:autoSpaceDE w:val="0"/>
        <w:autoSpaceDN w:val="0"/>
        <w:adjustRightInd w:val="0"/>
        <w:rPr>
          <w:rFonts w:ascii="Avenir Medium" w:eastAsia="Osaka" w:hAnsi="Avenir Medium" w:cs="Osaka"/>
          <w:color w:val="000000" w:themeColor="text1"/>
          <w:lang w:val="en-US" w:eastAsia="ja-JP"/>
        </w:rPr>
      </w:pPr>
    </w:p>
    <w:p w14:paraId="6183771D" w14:textId="77777777" w:rsidR="00D333BE" w:rsidRDefault="00D333BE" w:rsidP="00D333BE">
      <w:pPr>
        <w:widowControl w:val="0"/>
        <w:autoSpaceDE w:val="0"/>
        <w:autoSpaceDN w:val="0"/>
        <w:adjustRightInd w:val="0"/>
        <w:rPr>
          <w:rFonts w:ascii="Avenir Medium" w:eastAsia="Osaka" w:hAnsi="Avenir Medium" w:cs="Osaka"/>
          <w:color w:val="000000" w:themeColor="text1"/>
          <w:lang w:val="en-US" w:eastAsia="ja-JP"/>
        </w:rPr>
      </w:pPr>
      <w:r>
        <w:rPr>
          <w:rFonts w:ascii="Avenir Medium" w:eastAsia="Osaka" w:hAnsi="Avenir Medium" w:cs="Osaka"/>
          <w:color w:val="000000" w:themeColor="text1"/>
          <w:lang w:val="en-US" w:eastAsia="ja-JP"/>
        </w:rPr>
        <w:t>e) On sensory anthropology: All works by Tim Ingold.</w:t>
      </w:r>
    </w:p>
    <w:p w14:paraId="0B7D8E45" w14:textId="77777777" w:rsidR="00D333BE" w:rsidRDefault="00D333BE" w:rsidP="00D333BE">
      <w:pPr>
        <w:widowControl w:val="0"/>
        <w:autoSpaceDE w:val="0"/>
        <w:autoSpaceDN w:val="0"/>
        <w:adjustRightInd w:val="0"/>
        <w:rPr>
          <w:rFonts w:ascii="Avenir Medium" w:eastAsia="Osaka" w:hAnsi="Avenir Medium" w:cs="Osaka"/>
          <w:color w:val="000000" w:themeColor="text1"/>
          <w:lang w:val="en-US" w:eastAsia="ja-JP"/>
        </w:rPr>
      </w:pPr>
    </w:p>
    <w:p w14:paraId="6AC7B4C5" w14:textId="77777777" w:rsidR="00D333BE" w:rsidRDefault="00D333BE" w:rsidP="00D333BE">
      <w:pPr>
        <w:widowControl w:val="0"/>
        <w:autoSpaceDE w:val="0"/>
        <w:autoSpaceDN w:val="0"/>
        <w:adjustRightInd w:val="0"/>
        <w:rPr>
          <w:rFonts w:ascii="Avenir Medium" w:eastAsia="Osaka" w:hAnsi="Avenir Medium" w:cs="Osaka"/>
          <w:color w:val="000000" w:themeColor="text1"/>
          <w:lang w:val="en-US" w:eastAsia="ja-JP"/>
        </w:rPr>
      </w:pPr>
      <w:r>
        <w:rPr>
          <w:rFonts w:ascii="Avenir Medium" w:eastAsia="Osaka" w:hAnsi="Avenir Medium" w:cs="Osaka"/>
          <w:color w:val="000000" w:themeColor="text1"/>
          <w:lang w:val="en-US" w:eastAsia="ja-JP"/>
        </w:rPr>
        <w:t xml:space="preserve">f) On ruins by the photography of </w:t>
      </w:r>
      <w:proofErr w:type="spellStart"/>
      <w:r>
        <w:rPr>
          <w:rFonts w:ascii="Avenir Medium" w:eastAsia="Osaka" w:hAnsi="Avenir Medium" w:cs="Osaka"/>
          <w:color w:val="000000" w:themeColor="text1"/>
          <w:lang w:val="en-US" w:eastAsia="ja-JP"/>
        </w:rPr>
        <w:t>Ambroise</w:t>
      </w:r>
      <w:proofErr w:type="spellEnd"/>
      <w:r>
        <w:rPr>
          <w:rFonts w:ascii="Avenir Medium" w:eastAsia="Osaka" w:hAnsi="Avenir Medium" w:cs="Osaka"/>
          <w:color w:val="000000" w:themeColor="text1"/>
          <w:lang w:val="en-US" w:eastAsia="ja-JP"/>
        </w:rPr>
        <w:t xml:space="preserve"> </w:t>
      </w:r>
      <w:proofErr w:type="spellStart"/>
      <w:r>
        <w:rPr>
          <w:rFonts w:ascii="Avenir Medium" w:eastAsia="Osaka" w:hAnsi="Avenir Medium" w:cs="Osaka"/>
          <w:color w:val="000000" w:themeColor="text1"/>
          <w:lang w:val="en-US" w:eastAsia="ja-JP"/>
        </w:rPr>
        <w:t>Tezenas</w:t>
      </w:r>
      <w:proofErr w:type="spellEnd"/>
      <w:r>
        <w:rPr>
          <w:rFonts w:ascii="Avenir Medium" w:eastAsia="Osaka" w:hAnsi="Avenir Medium" w:cs="Osaka"/>
          <w:color w:val="000000" w:themeColor="text1"/>
          <w:lang w:val="en-US" w:eastAsia="ja-JP"/>
        </w:rPr>
        <w:t xml:space="preserve"> and the work of Anselm Kiefer.</w:t>
      </w:r>
    </w:p>
    <w:p w14:paraId="0A6EE341" w14:textId="77777777" w:rsidR="00D333BE" w:rsidRDefault="00D333BE" w:rsidP="00D333BE">
      <w:pPr>
        <w:widowControl w:val="0"/>
        <w:autoSpaceDE w:val="0"/>
        <w:autoSpaceDN w:val="0"/>
        <w:adjustRightInd w:val="0"/>
        <w:rPr>
          <w:rFonts w:ascii="Avenir Medium" w:eastAsia="Osaka" w:hAnsi="Avenir Medium" w:cs="Osaka"/>
          <w:color w:val="000000" w:themeColor="text1"/>
          <w:lang w:val="en-US" w:eastAsia="ja-JP"/>
        </w:rPr>
      </w:pPr>
    </w:p>
    <w:p w14:paraId="5B10E77D" w14:textId="61928A42" w:rsidR="00D333BE" w:rsidRPr="00A94F5F" w:rsidRDefault="00D333BE" w:rsidP="00D333BE">
      <w:pPr>
        <w:widowControl w:val="0"/>
        <w:autoSpaceDE w:val="0"/>
        <w:autoSpaceDN w:val="0"/>
        <w:adjustRightInd w:val="0"/>
        <w:rPr>
          <w:rFonts w:ascii="Avenir Medium" w:eastAsia="Osaka" w:hAnsi="Avenir Medium" w:cs="Osaka"/>
          <w:color w:val="000000" w:themeColor="text1"/>
          <w:lang w:val="en-US" w:eastAsia="ja-JP"/>
        </w:rPr>
      </w:pPr>
      <w:r>
        <w:rPr>
          <w:rFonts w:ascii="Avenir Medium" w:eastAsia="Osaka" w:hAnsi="Avenir Medium" w:cs="Osaka"/>
          <w:color w:val="000000" w:themeColor="text1"/>
          <w:lang w:val="en-US" w:eastAsia="ja-JP"/>
        </w:rPr>
        <w:t>g) On musicol</w:t>
      </w:r>
      <w:r w:rsidR="0078162C">
        <w:rPr>
          <w:rFonts w:ascii="Avenir Medium" w:eastAsia="Osaka" w:hAnsi="Avenir Medium" w:cs="Osaka"/>
          <w:color w:val="000000" w:themeColor="text1"/>
          <w:lang w:val="en-US" w:eastAsia="ja-JP"/>
        </w:rPr>
        <w:t>ogy the work of Lawrence Kramer, Michael Spitzer in particular.</w:t>
      </w:r>
    </w:p>
    <w:p w14:paraId="328D8D10" w14:textId="77777777" w:rsidR="00D333BE" w:rsidRPr="00A94F5F" w:rsidRDefault="00D333BE" w:rsidP="00D333BE">
      <w:pPr>
        <w:jc w:val="both"/>
        <w:rPr>
          <w:rFonts w:ascii="Avenir Medium" w:hAnsi="Avenir Medium"/>
          <w:i/>
          <w:sz w:val="22"/>
          <w:szCs w:val="22"/>
        </w:rPr>
      </w:pPr>
    </w:p>
    <w:p w14:paraId="7B6972CE" w14:textId="77777777" w:rsidR="00D333BE" w:rsidRPr="00B426B2" w:rsidRDefault="00D333BE" w:rsidP="00D333BE">
      <w:pPr>
        <w:jc w:val="both"/>
        <w:rPr>
          <w:rFonts w:ascii="Avenir Medium" w:hAnsi="Avenir Medium"/>
        </w:rPr>
      </w:pPr>
      <w:r w:rsidRPr="00B426B2">
        <w:rPr>
          <w:rFonts w:ascii="Avenir Medium" w:hAnsi="Avenir Medium"/>
        </w:rPr>
        <w:t xml:space="preserve">This </w:t>
      </w:r>
      <w:r>
        <w:rPr>
          <w:rFonts w:ascii="Avenir Medium" w:hAnsi="Avenir Medium"/>
        </w:rPr>
        <w:t xml:space="preserve">Hiraeth </w:t>
      </w:r>
      <w:r w:rsidRPr="00B426B2">
        <w:rPr>
          <w:rFonts w:ascii="Avenir Medium" w:hAnsi="Avenir Medium"/>
        </w:rPr>
        <w:t>project builds on the</w:t>
      </w:r>
      <w:r>
        <w:rPr>
          <w:rFonts w:ascii="Avenir Medium" w:hAnsi="Avenir Medium"/>
        </w:rPr>
        <w:t xml:space="preserve"> interpretive hermeneutic exploration work HARK undertook</w:t>
      </w:r>
      <w:r w:rsidRPr="00B426B2">
        <w:rPr>
          <w:rFonts w:ascii="Avenir Medium" w:hAnsi="Avenir Medium"/>
        </w:rPr>
        <w:t xml:space="preserve"> with the co</w:t>
      </w:r>
      <w:r>
        <w:rPr>
          <w:rFonts w:ascii="Avenir Medium" w:hAnsi="Avenir Medium"/>
        </w:rPr>
        <w:t xml:space="preserve">mposer </w:t>
      </w:r>
      <w:proofErr w:type="spellStart"/>
      <w:r>
        <w:rPr>
          <w:rFonts w:ascii="Avenir Medium" w:hAnsi="Avenir Medium"/>
        </w:rPr>
        <w:t>Errollyn</w:t>
      </w:r>
      <w:proofErr w:type="spellEnd"/>
      <w:r>
        <w:rPr>
          <w:rFonts w:ascii="Avenir Medium" w:hAnsi="Avenir Medium"/>
        </w:rPr>
        <w:t xml:space="preserve"> Wallen in 2017</w:t>
      </w:r>
      <w:r w:rsidRPr="00B426B2">
        <w:rPr>
          <w:rFonts w:ascii="Avenir Medium" w:hAnsi="Avenir Medium"/>
        </w:rPr>
        <w:t xml:space="preserve"> when we performed an </w:t>
      </w:r>
      <w:r w:rsidRPr="00EA2398">
        <w:rPr>
          <w:rFonts w:ascii="Avenir Medium" w:hAnsi="Avenir Medium"/>
          <w:b/>
          <w:i/>
        </w:rPr>
        <w:t>Ethnography of Listening</w:t>
      </w:r>
      <w:r w:rsidRPr="00B426B2">
        <w:rPr>
          <w:rFonts w:ascii="Avenir Medium" w:hAnsi="Avenir Medium"/>
        </w:rPr>
        <w:t>.</w:t>
      </w:r>
      <w:r>
        <w:rPr>
          <w:rFonts w:ascii="Avenir Medium" w:hAnsi="Avenir Medium"/>
        </w:rPr>
        <w:t xml:space="preserve"> Here 60 listeners produced with me a dialogical written Ethnography of Listening which was performed with the music: </w:t>
      </w:r>
      <w:r w:rsidRPr="007B32BD">
        <w:rPr>
          <w:rFonts w:ascii="Avenir Medium" w:hAnsi="Avenir Medium"/>
          <w:i/>
        </w:rPr>
        <w:t>Photography.</w:t>
      </w:r>
      <w:r>
        <w:rPr>
          <w:rFonts w:ascii="Avenir Medium" w:hAnsi="Avenir Medium"/>
        </w:rPr>
        <w:t xml:space="preserve"> This illustrated the process of </w:t>
      </w:r>
      <w:proofErr w:type="spellStart"/>
      <w:r w:rsidRPr="009E1B92">
        <w:rPr>
          <w:rFonts w:ascii="Avenir Medium" w:hAnsi="Avenir Medium"/>
          <w:i/>
        </w:rPr>
        <w:t>ekphrasis</w:t>
      </w:r>
      <w:proofErr w:type="spellEnd"/>
      <w:r>
        <w:rPr>
          <w:rFonts w:ascii="Avenir Medium" w:hAnsi="Avenir Medium"/>
          <w:i/>
        </w:rPr>
        <w:t xml:space="preserve">, </w:t>
      </w:r>
      <w:r>
        <w:rPr>
          <w:rFonts w:ascii="Avenir Medium" w:hAnsi="Avenir Medium"/>
        </w:rPr>
        <w:t xml:space="preserve">the engendering of one art-work from another, in this case sounds into words and sensory experience articulated as image and metaphor. It locates significance in these expressions whilst questioning the matter of meaning, or even the meaning of the matter, and for this I root some of my explorations in Lawrence Kramer’s work. </w:t>
      </w:r>
      <w:r w:rsidRPr="00B426B2">
        <w:rPr>
          <w:rFonts w:ascii="Avenir Medium" w:hAnsi="Avenir Medium"/>
        </w:rPr>
        <w:t>Some of the influences are shared. I wrote then:</w:t>
      </w:r>
    </w:p>
    <w:p w14:paraId="17663A6E" w14:textId="77777777" w:rsidR="00D333BE" w:rsidRPr="00B426B2" w:rsidRDefault="00D333BE" w:rsidP="00D333BE">
      <w:pPr>
        <w:jc w:val="both"/>
        <w:rPr>
          <w:rFonts w:ascii="Avenir Medium" w:hAnsi="Avenir Medium"/>
        </w:rPr>
      </w:pPr>
    </w:p>
    <w:p w14:paraId="47DC4F86" w14:textId="77777777" w:rsidR="00D333BE" w:rsidRPr="00B426B2" w:rsidRDefault="00D333BE" w:rsidP="00D333BE">
      <w:pPr>
        <w:ind w:left="567" w:right="929"/>
        <w:jc w:val="both"/>
        <w:rPr>
          <w:rFonts w:ascii="Avenir Medium" w:hAnsi="Avenir Medium"/>
        </w:rPr>
      </w:pPr>
      <w:r w:rsidRPr="00B426B2">
        <w:rPr>
          <w:rFonts w:ascii="Avenir Medium" w:eastAsia="Osaka" w:hAnsi="Avenir Medium" w:cs="Arial"/>
          <w:lang w:val="en-US" w:eastAsia="ja-JP"/>
        </w:rPr>
        <w:t xml:space="preserve">I find useful some of the ideas and work of the Situationists and the meanderings of the </w:t>
      </w:r>
      <w:r w:rsidRPr="00B426B2">
        <w:rPr>
          <w:rFonts w:ascii="Avenir Medium" w:eastAsia="Osaka" w:hAnsi="Avenir Medium" w:cs="Arial"/>
          <w:i/>
          <w:lang w:val="en-US" w:eastAsia="ja-JP"/>
        </w:rPr>
        <w:t>derive.</w:t>
      </w:r>
      <w:r w:rsidRPr="00B426B2">
        <w:rPr>
          <w:rFonts w:ascii="Avenir Medium" w:eastAsia="Osaka" w:hAnsi="Avenir Medium" w:cs="Arial"/>
          <w:lang w:val="en-US" w:eastAsia="ja-JP"/>
        </w:rPr>
        <w:t xml:space="preserve"> How we compose ourselves for listening and how we move in music.</w:t>
      </w:r>
      <w:r w:rsidRPr="00B426B2">
        <w:rPr>
          <w:rFonts w:ascii="Avenir Medium" w:eastAsia="Osaka" w:hAnsi="Avenir Medium" w:cs="Arial"/>
          <w:i/>
          <w:lang w:val="en-US" w:eastAsia="ja-JP"/>
        </w:rPr>
        <w:t xml:space="preserve"> </w:t>
      </w:r>
      <w:r w:rsidRPr="00B426B2">
        <w:rPr>
          <w:rFonts w:ascii="Avenir Medium" w:eastAsia="Osaka" w:hAnsi="Avenir Medium" w:cs="Arial"/>
          <w:lang w:val="en-US" w:eastAsia="ja-JP"/>
        </w:rPr>
        <w:t xml:space="preserve">This links with the work of Ian Sinclair, </w:t>
      </w:r>
      <w:proofErr w:type="spellStart"/>
      <w:r w:rsidRPr="00B426B2">
        <w:rPr>
          <w:rFonts w:ascii="Avenir Medium" w:eastAsia="Osaka" w:hAnsi="Avenir Medium" w:cs="Arial"/>
          <w:lang w:val="en-US" w:eastAsia="ja-JP"/>
        </w:rPr>
        <w:t>Sebald</w:t>
      </w:r>
      <w:proofErr w:type="spellEnd"/>
      <w:r w:rsidRPr="00B426B2">
        <w:rPr>
          <w:rFonts w:ascii="Avenir Medium" w:eastAsia="Osaka" w:hAnsi="Avenir Medium" w:cs="Arial"/>
          <w:lang w:val="en-US" w:eastAsia="ja-JP"/>
        </w:rPr>
        <w:t xml:space="preserve"> and other ‘</w:t>
      </w:r>
      <w:proofErr w:type="spellStart"/>
      <w:r w:rsidRPr="00B426B2">
        <w:rPr>
          <w:rFonts w:ascii="Avenir Medium" w:eastAsia="Osaka" w:hAnsi="Avenir Medium" w:cs="Arial"/>
          <w:lang w:val="en-US" w:eastAsia="ja-JP"/>
        </w:rPr>
        <w:t>psychogeographic</w:t>
      </w:r>
      <w:proofErr w:type="spellEnd"/>
      <w:r w:rsidRPr="00B426B2">
        <w:rPr>
          <w:rFonts w:ascii="Avenir Medium" w:eastAsia="Osaka" w:hAnsi="Avenir Medium" w:cs="Arial"/>
          <w:lang w:val="en-US" w:eastAsia="ja-JP"/>
        </w:rPr>
        <w:t xml:space="preserve">’ writers, and particularly with the films of Patrick </w:t>
      </w:r>
      <w:proofErr w:type="spellStart"/>
      <w:r w:rsidRPr="00B426B2">
        <w:rPr>
          <w:rFonts w:ascii="Avenir Medium" w:eastAsia="Osaka" w:hAnsi="Avenir Medium" w:cs="Arial"/>
          <w:lang w:val="en-US" w:eastAsia="ja-JP"/>
        </w:rPr>
        <w:t>Keiller</w:t>
      </w:r>
      <w:proofErr w:type="spellEnd"/>
      <w:r w:rsidRPr="00B426B2">
        <w:rPr>
          <w:rFonts w:ascii="Avenir Medium" w:eastAsia="Osaka" w:hAnsi="Avenir Medium" w:cs="Arial"/>
          <w:lang w:val="en-US" w:eastAsia="ja-JP"/>
        </w:rPr>
        <w:t xml:space="preserve"> and his Robinson sequence. This ethnography could be a contribution to the fictitious Robinson Institute! This is not new territory and indeed Jacques </w:t>
      </w:r>
      <w:proofErr w:type="spellStart"/>
      <w:r w:rsidRPr="00B426B2">
        <w:rPr>
          <w:rFonts w:ascii="Avenir Medium" w:eastAsia="Osaka" w:hAnsi="Avenir Medium" w:cs="Arial"/>
          <w:lang w:val="en-US" w:eastAsia="ja-JP"/>
        </w:rPr>
        <w:t>Brissot</w:t>
      </w:r>
      <w:proofErr w:type="spellEnd"/>
      <w:r w:rsidRPr="00B426B2">
        <w:rPr>
          <w:rFonts w:ascii="Avenir Medium" w:eastAsia="Osaka" w:hAnsi="Avenir Medium" w:cs="Arial"/>
          <w:lang w:val="en-US" w:eastAsia="ja-JP"/>
        </w:rPr>
        <w:t xml:space="preserve"> produced a film along these lines with a ‘music concrete’ soundtrack by Pierre Schaffer on the 1950s. Here I am exploring in a small way the relationship between sound/music and movement through a visual landscape.</w:t>
      </w:r>
    </w:p>
    <w:p w14:paraId="69E39F0B" w14:textId="77777777" w:rsidR="00D333BE" w:rsidRPr="00B426B2" w:rsidRDefault="00D333BE" w:rsidP="00D333BE">
      <w:pPr>
        <w:jc w:val="both"/>
        <w:rPr>
          <w:rFonts w:ascii="Avenir Medium" w:hAnsi="Avenir Medium"/>
        </w:rPr>
      </w:pPr>
    </w:p>
    <w:p w14:paraId="5C596141" w14:textId="77777777" w:rsidR="00D333BE" w:rsidRPr="00B426B2" w:rsidRDefault="00D333BE" w:rsidP="00D333BE">
      <w:pPr>
        <w:jc w:val="both"/>
        <w:rPr>
          <w:rFonts w:ascii="Avenir Medium" w:hAnsi="Avenir Medium"/>
        </w:rPr>
      </w:pPr>
      <w:r>
        <w:rPr>
          <w:rFonts w:ascii="Avenir Medium" w:hAnsi="Avenir Medium"/>
        </w:rPr>
        <w:t>Hiraeth, described above,</w:t>
      </w:r>
      <w:r w:rsidRPr="00B426B2">
        <w:rPr>
          <w:rFonts w:ascii="Avenir Medium" w:hAnsi="Avenir Medium"/>
        </w:rPr>
        <w:t xml:space="preserve"> is an attempt in sensory ethnography to present the conditions for the possibility of elemental relationships between the seeing/listening body and a constructed audio-visual environment which uses these primary source of water, sky, movement etc. So these engagements can include breathing; the sense of co-sentience; presence; enclosure; </w:t>
      </w:r>
      <w:proofErr w:type="spellStart"/>
      <w:r w:rsidRPr="00B426B2">
        <w:rPr>
          <w:rFonts w:ascii="Avenir Medium" w:hAnsi="Avenir Medium"/>
        </w:rPr>
        <w:t>disenclosure</w:t>
      </w:r>
      <w:proofErr w:type="spellEnd"/>
      <w:r w:rsidRPr="00B426B2">
        <w:rPr>
          <w:rFonts w:ascii="Avenir Medium" w:hAnsi="Avenir Medium"/>
        </w:rPr>
        <w:t xml:space="preserve">; fluidity; entrapment etc and these can move as </w:t>
      </w:r>
      <w:r w:rsidRPr="00B426B2">
        <w:rPr>
          <w:rFonts w:ascii="Avenir Medium" w:hAnsi="Avenir Medium"/>
          <w:i/>
        </w:rPr>
        <w:t xml:space="preserve">gestalts </w:t>
      </w:r>
      <w:r w:rsidRPr="00B426B2">
        <w:rPr>
          <w:rFonts w:ascii="Avenir Medium" w:hAnsi="Avenir Medium"/>
        </w:rPr>
        <w:t>– the relationship between figure and ground and a holistic view, and also move as perceptual transfigurations – and these are both visual and aural.</w:t>
      </w:r>
      <w:r>
        <w:rPr>
          <w:rFonts w:ascii="Avenir Medium" w:hAnsi="Avenir Medium"/>
        </w:rPr>
        <w:t xml:space="preserve"> The ‘utility’ or ‘intention’ (though those constructs are not useful in this creative process) </w:t>
      </w:r>
      <w:r>
        <w:rPr>
          <w:rFonts w:ascii="Avenir Medium" w:hAnsi="Avenir Medium"/>
        </w:rPr>
        <w:lastRenderedPageBreak/>
        <w:t xml:space="preserve">of Hiraeth is to create a perceptual play-space in time where embodied experiences may be possible, bringing into awareness a range of sensory features which allow themselves to be reflected upon in terms of their significance and value to the participant, Where these experience constellate as words )or any other </w:t>
      </w:r>
      <w:proofErr w:type="spellStart"/>
      <w:r>
        <w:rPr>
          <w:rFonts w:ascii="Avenir Medium" w:hAnsi="Avenir Medium"/>
        </w:rPr>
        <w:t>ekphrastic</w:t>
      </w:r>
      <w:proofErr w:type="spellEnd"/>
      <w:r>
        <w:rPr>
          <w:rFonts w:ascii="Avenir Medium" w:hAnsi="Avenir Medium"/>
        </w:rPr>
        <w:t xml:space="preserve"> expression) then they can be shared with others and differences and common patterns explored.</w:t>
      </w:r>
    </w:p>
    <w:p w14:paraId="6BF4E8E8" w14:textId="77777777" w:rsidR="00D333BE" w:rsidRPr="00B426B2" w:rsidRDefault="00D333BE" w:rsidP="00D333BE">
      <w:pPr>
        <w:jc w:val="both"/>
        <w:rPr>
          <w:rFonts w:ascii="Avenir Medium" w:hAnsi="Avenir Medium"/>
        </w:rPr>
      </w:pPr>
    </w:p>
    <w:p w14:paraId="2D97F482" w14:textId="30E20601" w:rsidR="00D333BE" w:rsidRDefault="00D333BE" w:rsidP="00D333BE">
      <w:pPr>
        <w:jc w:val="both"/>
        <w:rPr>
          <w:rFonts w:ascii="Avenir Medium" w:hAnsi="Avenir Medium"/>
        </w:rPr>
      </w:pPr>
      <w:r w:rsidRPr="00B426B2">
        <w:rPr>
          <w:rFonts w:ascii="Avenir Medium" w:hAnsi="Avenir Medium"/>
        </w:rPr>
        <w:t xml:space="preserve">The </w:t>
      </w:r>
      <w:r>
        <w:rPr>
          <w:rFonts w:ascii="Avenir Medium" w:hAnsi="Avenir Medium"/>
        </w:rPr>
        <w:t>Hiraeth</w:t>
      </w:r>
      <w:r w:rsidRPr="00B426B2">
        <w:rPr>
          <w:rFonts w:ascii="Avenir Medium" w:hAnsi="Avenir Medium"/>
        </w:rPr>
        <w:t xml:space="preserve"> piece has three layers: first a layer of sounds, recorded and edited. This layer also contains the traces of the music compositions which are the next layer and will be played in live performance over the recorded sounds. These are composed for guitar but may be orchestrated for additional violin and flute. The acoustic elements are the primary basis of engagement and the final element of visual ‘video-art’ is intended to sit as a visual reverie, or associations that arise in word pictures from the listening experience. No representation is intended between the visual and the aural elements and they are not edited to ‘fit’ in that sense. Each atmosphere will fade to black at it completion, and this will create linking periods of silence.</w:t>
      </w:r>
    </w:p>
    <w:p w14:paraId="6A0D1F5D" w14:textId="14792C2C" w:rsidR="009705CD" w:rsidRDefault="009705CD" w:rsidP="00D333BE">
      <w:pPr>
        <w:jc w:val="both"/>
        <w:rPr>
          <w:rFonts w:ascii="Avenir Medium" w:hAnsi="Avenir Medium"/>
        </w:rPr>
      </w:pPr>
    </w:p>
    <w:p w14:paraId="07A0515B" w14:textId="3C6095A3" w:rsidR="009705CD" w:rsidRPr="00B426B2" w:rsidRDefault="009705CD" w:rsidP="00D333BE">
      <w:pPr>
        <w:jc w:val="both"/>
        <w:rPr>
          <w:rFonts w:ascii="Avenir Medium" w:hAnsi="Avenir Medium"/>
        </w:rPr>
      </w:pPr>
      <w:r>
        <w:rPr>
          <w:rFonts w:ascii="Avenir Medium" w:hAnsi="Avenir Medium"/>
        </w:rPr>
        <w:t>_____________________________________________________________________</w:t>
      </w:r>
    </w:p>
    <w:p w14:paraId="45A109D6" w14:textId="3D31851D" w:rsidR="00BD1D18" w:rsidRDefault="00BD1D18" w:rsidP="00B426B2">
      <w:pPr>
        <w:jc w:val="both"/>
        <w:rPr>
          <w:rFonts w:ascii="Avenir Medium" w:hAnsi="Avenir Medium"/>
        </w:rPr>
      </w:pPr>
    </w:p>
    <w:p w14:paraId="39F4163F" w14:textId="77777777" w:rsidR="00E101EB" w:rsidRPr="00B426B2" w:rsidRDefault="00E101EB" w:rsidP="00B426B2">
      <w:pPr>
        <w:jc w:val="both"/>
        <w:rPr>
          <w:rFonts w:ascii="Avenir Medium" w:hAnsi="Avenir Medium"/>
          <w:b/>
        </w:rPr>
      </w:pPr>
    </w:p>
    <w:p w14:paraId="6406352B" w14:textId="77777777" w:rsidR="00E101EB" w:rsidRPr="00B426B2" w:rsidRDefault="00E101EB" w:rsidP="00B426B2">
      <w:pPr>
        <w:jc w:val="both"/>
        <w:rPr>
          <w:rFonts w:ascii="Avenir Medium" w:hAnsi="Avenir Medium"/>
          <w:b/>
        </w:rPr>
      </w:pPr>
    </w:p>
    <w:p w14:paraId="5D329AFF" w14:textId="77777777" w:rsidR="00E44F98" w:rsidRPr="00EF4D0C" w:rsidRDefault="00E44F98">
      <w:pPr>
        <w:rPr>
          <w:rFonts w:ascii="Avenir Next Medium" w:hAnsi="Avenir Next Medium"/>
          <w:b/>
        </w:rPr>
      </w:pPr>
    </w:p>
    <w:p w14:paraId="79710372" w14:textId="77777777" w:rsidR="00E30E43" w:rsidRPr="00EF4D0C" w:rsidRDefault="00E30E43">
      <w:pPr>
        <w:rPr>
          <w:rFonts w:ascii="Avenir Next Medium" w:hAnsi="Avenir Next Medium"/>
          <w:b/>
        </w:rPr>
      </w:pPr>
    </w:p>
    <w:p w14:paraId="7F9E324F" w14:textId="77777777" w:rsidR="00E30E43" w:rsidRPr="00EF4D0C" w:rsidRDefault="00E30E43">
      <w:pPr>
        <w:rPr>
          <w:rFonts w:ascii="Avenir Next Medium" w:hAnsi="Avenir Next Medium"/>
          <w:b/>
        </w:rPr>
      </w:pPr>
    </w:p>
    <w:p w14:paraId="72FCF150" w14:textId="77777777" w:rsidR="00E30E43" w:rsidRPr="00EF4D0C" w:rsidRDefault="00E30E43">
      <w:pPr>
        <w:rPr>
          <w:rFonts w:ascii="Avenir Next Medium" w:hAnsi="Avenir Next Medium"/>
          <w:b/>
        </w:rPr>
      </w:pPr>
    </w:p>
    <w:p w14:paraId="6CC28A90" w14:textId="77777777" w:rsidR="00E30E43" w:rsidRPr="00EF4D0C" w:rsidRDefault="00E30E43">
      <w:pPr>
        <w:rPr>
          <w:rFonts w:ascii="Avenir Next Medium" w:hAnsi="Avenir Next Medium"/>
          <w:b/>
        </w:rPr>
      </w:pPr>
    </w:p>
    <w:p w14:paraId="7E4AA3EE" w14:textId="77777777" w:rsidR="00E30E43" w:rsidRPr="00EF4D0C" w:rsidRDefault="00E30E43">
      <w:pPr>
        <w:rPr>
          <w:rFonts w:ascii="Avenir Next Medium" w:hAnsi="Avenir Next Medium"/>
          <w:b/>
        </w:rPr>
      </w:pPr>
    </w:p>
    <w:p w14:paraId="107FD7C7" w14:textId="77777777" w:rsidR="00E30E43" w:rsidRPr="00EF4D0C" w:rsidRDefault="00E30E43">
      <w:pPr>
        <w:rPr>
          <w:rFonts w:ascii="Avenir Next Medium" w:hAnsi="Avenir Next Medium"/>
          <w:b/>
        </w:rPr>
      </w:pPr>
    </w:p>
    <w:p w14:paraId="13859994" w14:textId="77777777" w:rsidR="00E30E43" w:rsidRDefault="00E30E43">
      <w:pPr>
        <w:rPr>
          <w:rFonts w:ascii="Times New Roman" w:hAnsi="Times New Roman"/>
          <w:sz w:val="20"/>
          <w:szCs w:val="20"/>
          <w:lang w:val="en-US" w:eastAsia="ja-JP"/>
        </w:rPr>
      </w:pPr>
    </w:p>
    <w:sectPr w:rsidR="00E30E43" w:rsidSect="00485435">
      <w:footerReference w:type="even" r:id="rId6"/>
      <w:foot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D5B2B" w14:textId="77777777" w:rsidR="00642BBE" w:rsidRDefault="00642BBE" w:rsidP="00B81920">
      <w:r>
        <w:separator/>
      </w:r>
    </w:p>
  </w:endnote>
  <w:endnote w:type="continuationSeparator" w:id="0">
    <w:p w14:paraId="79FFD955" w14:textId="77777777" w:rsidR="00642BBE" w:rsidRDefault="00642BBE" w:rsidP="00B8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venir Next Medium">
    <w:panose1 w:val="020B0603020202020204"/>
    <w:charset w:val="00"/>
    <w:family w:val="swiss"/>
    <w:pitch w:val="variable"/>
    <w:sig w:usb0="8000002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Osaka">
    <w:panose1 w:val="020B0604020202020204"/>
    <w:charset w:val="4E"/>
    <w:family w:val="auto"/>
    <w:pitch w:val="variable"/>
    <w:sig w:usb0="00000001" w:usb1="08070000" w:usb2="00000010" w:usb3="00000000" w:csb0="0002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0AEAC" w14:textId="77777777" w:rsidR="00FB12D7" w:rsidRDefault="00FB12D7" w:rsidP="008006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52854D" w14:textId="77777777" w:rsidR="00FB12D7" w:rsidRDefault="00FB12D7" w:rsidP="00B819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1930A" w14:textId="77777777" w:rsidR="00FB12D7" w:rsidRDefault="00FB12D7" w:rsidP="008006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64B2">
      <w:rPr>
        <w:rStyle w:val="PageNumber"/>
        <w:noProof/>
      </w:rPr>
      <w:t>1</w:t>
    </w:r>
    <w:r>
      <w:rPr>
        <w:rStyle w:val="PageNumber"/>
      </w:rPr>
      <w:fldChar w:fldCharType="end"/>
    </w:r>
  </w:p>
  <w:p w14:paraId="79D22926" w14:textId="77777777" w:rsidR="00FB12D7" w:rsidRDefault="00FB12D7" w:rsidP="00B819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78EC5" w14:textId="77777777" w:rsidR="00642BBE" w:rsidRDefault="00642BBE" w:rsidP="00B81920">
      <w:r>
        <w:separator/>
      </w:r>
    </w:p>
  </w:footnote>
  <w:footnote w:type="continuationSeparator" w:id="0">
    <w:p w14:paraId="3BB1857B" w14:textId="77777777" w:rsidR="00642BBE" w:rsidRDefault="00642BBE" w:rsidP="00B81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35"/>
    <w:rsid w:val="00000968"/>
    <w:rsid w:val="00015B03"/>
    <w:rsid w:val="0002678F"/>
    <w:rsid w:val="000361EF"/>
    <w:rsid w:val="00057738"/>
    <w:rsid w:val="0014319A"/>
    <w:rsid w:val="00167660"/>
    <w:rsid w:val="001A4AF8"/>
    <w:rsid w:val="001D57F1"/>
    <w:rsid w:val="001D611B"/>
    <w:rsid w:val="001E7B79"/>
    <w:rsid w:val="001F1C6B"/>
    <w:rsid w:val="001F35FD"/>
    <w:rsid w:val="002378F1"/>
    <w:rsid w:val="00243FD3"/>
    <w:rsid w:val="00266E36"/>
    <w:rsid w:val="00273701"/>
    <w:rsid w:val="002945B2"/>
    <w:rsid w:val="002D48D1"/>
    <w:rsid w:val="002E032F"/>
    <w:rsid w:val="003912DB"/>
    <w:rsid w:val="003F7DC0"/>
    <w:rsid w:val="00483652"/>
    <w:rsid w:val="00485435"/>
    <w:rsid w:val="004862E3"/>
    <w:rsid w:val="00486C0B"/>
    <w:rsid w:val="00497520"/>
    <w:rsid w:val="00511ED9"/>
    <w:rsid w:val="00531D06"/>
    <w:rsid w:val="00532A84"/>
    <w:rsid w:val="005D0F3F"/>
    <w:rsid w:val="005F4E45"/>
    <w:rsid w:val="00614842"/>
    <w:rsid w:val="00635B22"/>
    <w:rsid w:val="00642BBE"/>
    <w:rsid w:val="00707FD9"/>
    <w:rsid w:val="00733590"/>
    <w:rsid w:val="007364B2"/>
    <w:rsid w:val="00743EB7"/>
    <w:rsid w:val="00770F4B"/>
    <w:rsid w:val="0078162C"/>
    <w:rsid w:val="007B32BD"/>
    <w:rsid w:val="00800671"/>
    <w:rsid w:val="00811B8E"/>
    <w:rsid w:val="0082338E"/>
    <w:rsid w:val="00830874"/>
    <w:rsid w:val="00845959"/>
    <w:rsid w:val="008B7578"/>
    <w:rsid w:val="0091009A"/>
    <w:rsid w:val="00920CBD"/>
    <w:rsid w:val="009705CD"/>
    <w:rsid w:val="009807A3"/>
    <w:rsid w:val="00995BB1"/>
    <w:rsid w:val="009C5735"/>
    <w:rsid w:val="009E1B92"/>
    <w:rsid w:val="00A0098F"/>
    <w:rsid w:val="00A239BA"/>
    <w:rsid w:val="00A575A1"/>
    <w:rsid w:val="00A94F5F"/>
    <w:rsid w:val="00AA6F3B"/>
    <w:rsid w:val="00AE0110"/>
    <w:rsid w:val="00AF224E"/>
    <w:rsid w:val="00B426B2"/>
    <w:rsid w:val="00B73C8A"/>
    <w:rsid w:val="00B778F4"/>
    <w:rsid w:val="00B77F72"/>
    <w:rsid w:val="00B81920"/>
    <w:rsid w:val="00BC57F5"/>
    <w:rsid w:val="00BC6946"/>
    <w:rsid w:val="00BD1D18"/>
    <w:rsid w:val="00C4432C"/>
    <w:rsid w:val="00C818F7"/>
    <w:rsid w:val="00C85A9B"/>
    <w:rsid w:val="00CD09C8"/>
    <w:rsid w:val="00CD7D14"/>
    <w:rsid w:val="00CE15FC"/>
    <w:rsid w:val="00D12DB1"/>
    <w:rsid w:val="00D16D1F"/>
    <w:rsid w:val="00D2238A"/>
    <w:rsid w:val="00D333BE"/>
    <w:rsid w:val="00D33BC7"/>
    <w:rsid w:val="00D80952"/>
    <w:rsid w:val="00DA039C"/>
    <w:rsid w:val="00DA436A"/>
    <w:rsid w:val="00E02902"/>
    <w:rsid w:val="00E101EB"/>
    <w:rsid w:val="00E30E43"/>
    <w:rsid w:val="00E44F98"/>
    <w:rsid w:val="00EA2398"/>
    <w:rsid w:val="00EF4D0C"/>
    <w:rsid w:val="00F563B4"/>
    <w:rsid w:val="00F6471D"/>
    <w:rsid w:val="00FA4BC2"/>
    <w:rsid w:val="00FB12D7"/>
    <w:rsid w:val="00FB4E85"/>
    <w:rsid w:val="00FC3A12"/>
    <w:rsid w:val="00FE0427"/>
    <w:rsid w:val="00FF2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04830C"/>
  <w14:defaultImageDpi w14:val="300"/>
  <w15:docId w15:val="{9CF77862-F354-D84C-B7C5-157D3820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0C1"/>
    <w:rPr>
      <w:rFonts w:ascii="Century" w:hAnsi="Century"/>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A70C1"/>
    <w:pPr>
      <w:spacing w:line="480" w:lineRule="auto"/>
    </w:pPr>
  </w:style>
  <w:style w:type="paragraph" w:customStyle="1" w:styleId="Style3">
    <w:name w:val="Style3"/>
    <w:basedOn w:val="Normal"/>
    <w:rsid w:val="00AA70C1"/>
  </w:style>
  <w:style w:type="paragraph" w:styleId="Footer">
    <w:name w:val="footer"/>
    <w:basedOn w:val="Normal"/>
    <w:link w:val="FooterChar"/>
    <w:uiPriority w:val="99"/>
    <w:unhideWhenUsed/>
    <w:rsid w:val="00B81920"/>
    <w:pPr>
      <w:tabs>
        <w:tab w:val="center" w:pos="4320"/>
        <w:tab w:val="right" w:pos="8640"/>
      </w:tabs>
    </w:pPr>
  </w:style>
  <w:style w:type="character" w:customStyle="1" w:styleId="FooterChar">
    <w:name w:val="Footer Char"/>
    <w:basedOn w:val="DefaultParagraphFont"/>
    <w:link w:val="Footer"/>
    <w:uiPriority w:val="99"/>
    <w:rsid w:val="00B81920"/>
    <w:rPr>
      <w:rFonts w:ascii="Century" w:hAnsi="Century"/>
      <w:sz w:val="24"/>
      <w:szCs w:val="24"/>
      <w:lang w:val="en-GB" w:eastAsia="en-US"/>
    </w:rPr>
  </w:style>
  <w:style w:type="character" w:styleId="PageNumber">
    <w:name w:val="page number"/>
    <w:basedOn w:val="DefaultParagraphFont"/>
    <w:uiPriority w:val="99"/>
    <w:semiHidden/>
    <w:unhideWhenUsed/>
    <w:rsid w:val="00B81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Lloyd-Richards</dc:creator>
  <cp:keywords/>
  <dc:description/>
  <cp:lastModifiedBy>Microsoft Office User</cp:lastModifiedBy>
  <cp:revision>2</cp:revision>
  <cp:lastPrinted>2019-08-14T14:41:00Z</cp:lastPrinted>
  <dcterms:created xsi:type="dcterms:W3CDTF">2022-03-05T13:27:00Z</dcterms:created>
  <dcterms:modified xsi:type="dcterms:W3CDTF">2022-03-05T13:27:00Z</dcterms:modified>
</cp:coreProperties>
</file>