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E1D53" w14:textId="77777777" w:rsidR="00392357" w:rsidRPr="00392357" w:rsidRDefault="00392357" w:rsidP="00200242">
      <w:pPr>
        <w:spacing w:line="480" w:lineRule="auto"/>
        <w:ind w:left="720" w:right="-340" w:hanging="720"/>
        <w:outlineLvl w:val="0"/>
        <w:rPr>
          <w:rFonts w:ascii="Times" w:hAnsi="Times"/>
        </w:rPr>
      </w:pPr>
      <w:bookmarkStart w:id="0" w:name="_GoBack"/>
      <w:bookmarkEnd w:id="0"/>
      <w:r w:rsidRPr="00392357">
        <w:rPr>
          <w:rFonts w:ascii="Times" w:hAnsi="Times"/>
        </w:rPr>
        <w:t>“Listening”</w:t>
      </w:r>
    </w:p>
    <w:p w14:paraId="235A26C8" w14:textId="2E97CD86" w:rsidR="005345D2" w:rsidRPr="001A1970" w:rsidRDefault="005345D2" w:rsidP="00200242">
      <w:pPr>
        <w:spacing w:line="480" w:lineRule="auto"/>
        <w:ind w:left="720" w:right="-340" w:hanging="720"/>
        <w:outlineLvl w:val="0"/>
        <w:rPr>
          <w:rFonts w:ascii="Times" w:hAnsi="Times"/>
        </w:rPr>
      </w:pPr>
      <w:r w:rsidRPr="001A1970">
        <w:rPr>
          <w:rFonts w:ascii="Times" w:hAnsi="Times"/>
        </w:rPr>
        <w:t>Tom Rice</w:t>
      </w:r>
    </w:p>
    <w:p w14:paraId="548E8E49" w14:textId="77777777" w:rsidR="005345D2" w:rsidRPr="00392357" w:rsidRDefault="005345D2" w:rsidP="00200242">
      <w:pPr>
        <w:spacing w:line="480" w:lineRule="auto"/>
        <w:ind w:right="-340"/>
        <w:rPr>
          <w:rFonts w:ascii="Times" w:hAnsi="Times"/>
        </w:rPr>
      </w:pPr>
    </w:p>
    <w:p w14:paraId="5C112018" w14:textId="36A3C8F3" w:rsidR="005345D2" w:rsidRPr="006E3D8D" w:rsidRDefault="006E3D8D" w:rsidP="00200242">
      <w:pPr>
        <w:spacing w:line="480" w:lineRule="auto"/>
        <w:ind w:right="-340"/>
        <w:outlineLvl w:val="0"/>
        <w:rPr>
          <w:rFonts w:ascii="Times" w:hAnsi="Times"/>
          <w:u w:val="single"/>
        </w:rPr>
      </w:pPr>
      <w:r w:rsidRPr="006E3D8D">
        <w:rPr>
          <w:rFonts w:ascii="Times" w:hAnsi="Times"/>
          <w:u w:val="single"/>
        </w:rPr>
        <w:t>I.</w:t>
      </w:r>
    </w:p>
    <w:p w14:paraId="18091F99" w14:textId="72D19CC8" w:rsidR="005345D2" w:rsidRPr="00604110" w:rsidRDefault="005345D2" w:rsidP="00200242">
      <w:pPr>
        <w:spacing w:line="480" w:lineRule="auto"/>
        <w:ind w:right="-340" w:firstLine="720"/>
        <w:outlineLvl w:val="0"/>
        <w:rPr>
          <w:rFonts w:ascii="Times" w:hAnsi="Times"/>
        </w:rPr>
      </w:pPr>
      <w:r w:rsidRPr="00392357">
        <w:rPr>
          <w:rFonts w:ascii="Times" w:hAnsi="Times" w:cs="Arial"/>
          <w:szCs w:val="28"/>
          <w:lang w:val="en-US"/>
        </w:rPr>
        <w:t xml:space="preserve">The OED defines listening as </w:t>
      </w:r>
      <w:r w:rsidR="00F922DB">
        <w:rPr>
          <w:rFonts w:ascii="Times" w:hAnsi="Times" w:cs="Arial"/>
          <w:szCs w:val="28"/>
          <w:lang w:val="en-US"/>
        </w:rPr>
        <w:t>“</w:t>
      </w:r>
      <w:r w:rsidRPr="00392357">
        <w:rPr>
          <w:rFonts w:ascii="Times" w:hAnsi="Times" w:cs="Arial"/>
          <w:szCs w:val="28"/>
          <w:lang w:val="en-US"/>
        </w:rPr>
        <w:t>the action of the verb ‘to listen’, meaning ‘</w:t>
      </w:r>
      <w:r w:rsidRPr="00392357">
        <w:rPr>
          <w:rFonts w:ascii="Times" w:hAnsi="Times" w:cs="Georgia"/>
          <w:szCs w:val="32"/>
          <w:lang w:val="en-US"/>
        </w:rPr>
        <w:t>to hear attentively; to give ear to; to pay attention to (a person speaking or what is said)</w:t>
      </w:r>
      <w:r w:rsidR="00392357">
        <w:rPr>
          <w:rFonts w:ascii="Times" w:hAnsi="Times"/>
        </w:rPr>
        <w:t>.”</w:t>
      </w:r>
      <w:r w:rsidRPr="00392357">
        <w:rPr>
          <w:rFonts w:ascii="Times" w:hAnsi="Times"/>
        </w:rPr>
        <w:t xml:space="preserve"> </w:t>
      </w:r>
      <w:r w:rsidR="00604110">
        <w:rPr>
          <w:rFonts w:ascii="Times" w:hAnsi="Times"/>
        </w:rPr>
        <w:t>Unlike hearing, then,</w:t>
      </w:r>
      <w:r w:rsidRPr="00392357">
        <w:rPr>
          <w:rFonts w:ascii="Times" w:hAnsi="Times"/>
        </w:rPr>
        <w:t xml:space="preserve"> </w:t>
      </w:r>
      <w:r w:rsidR="00604110">
        <w:rPr>
          <w:rFonts w:ascii="Times" w:hAnsi="Times"/>
        </w:rPr>
        <w:t xml:space="preserve">listening </w:t>
      </w:r>
      <w:r w:rsidR="00392357">
        <w:rPr>
          <w:rFonts w:ascii="Times" w:hAnsi="Times"/>
        </w:rPr>
        <w:t>is</w:t>
      </w:r>
      <w:r w:rsidRPr="00392357">
        <w:rPr>
          <w:rFonts w:ascii="Times" w:hAnsi="Times"/>
        </w:rPr>
        <w:t xml:space="preserve"> understood to involve a deliberate channelling of attention towards a sound</w:t>
      </w:r>
      <w:r w:rsidRPr="00392357">
        <w:rPr>
          <w:rFonts w:ascii="Times" w:hAnsi="Times" w:cs="Georgia"/>
          <w:szCs w:val="32"/>
          <w:lang w:val="en-US"/>
        </w:rPr>
        <w:t xml:space="preserve">. </w:t>
      </w:r>
      <w:r w:rsidRPr="00392357">
        <w:rPr>
          <w:rFonts w:ascii="Times" w:hAnsi="Times"/>
        </w:rPr>
        <w:t>It is not so much that listening is somehow separate from or opposed to hearin</w:t>
      </w:r>
      <w:r w:rsidR="00392357">
        <w:rPr>
          <w:rFonts w:ascii="Times" w:hAnsi="Times"/>
        </w:rPr>
        <w:t>g; i</w:t>
      </w:r>
      <w:r w:rsidRPr="00392357">
        <w:rPr>
          <w:rFonts w:ascii="Times" w:hAnsi="Times"/>
        </w:rPr>
        <w:t xml:space="preserve">ndeed, the distinction between listening and hearing is often unclear and the two are frequently equated or conflated. </w:t>
      </w:r>
      <w:r w:rsidRPr="00604110">
        <w:rPr>
          <w:rFonts w:ascii="Times" w:hAnsi="Times"/>
        </w:rPr>
        <w:t>Listening</w:t>
      </w:r>
      <w:r w:rsidR="006010F0">
        <w:rPr>
          <w:rFonts w:ascii="Times" w:hAnsi="Times"/>
        </w:rPr>
        <w:t xml:space="preserve"> </w:t>
      </w:r>
      <w:r w:rsidRPr="00604110">
        <w:rPr>
          <w:rFonts w:ascii="Times" w:hAnsi="Times"/>
        </w:rPr>
        <w:t xml:space="preserve">is generally considered to involve </w:t>
      </w:r>
      <w:r w:rsidR="00392357">
        <w:rPr>
          <w:rFonts w:ascii="Times" w:hAnsi="Times"/>
        </w:rPr>
        <w:t>“</w:t>
      </w:r>
      <w:r w:rsidRPr="00392357">
        <w:rPr>
          <w:rFonts w:ascii="Times" w:hAnsi="Times"/>
        </w:rPr>
        <w:t>making an effort to hear something</w:t>
      </w:r>
      <w:r w:rsidR="00604110">
        <w:rPr>
          <w:rFonts w:ascii="Times" w:hAnsi="Times"/>
        </w:rPr>
        <w:t>” (</w:t>
      </w:r>
      <w:r w:rsidRPr="00392357">
        <w:rPr>
          <w:rFonts w:ascii="Times" w:hAnsi="Times"/>
        </w:rPr>
        <w:t>to invoke obsolete term</w:t>
      </w:r>
      <w:r w:rsidR="00D03C1A">
        <w:rPr>
          <w:rFonts w:ascii="Times" w:hAnsi="Times"/>
        </w:rPr>
        <w:t>s</w:t>
      </w:r>
      <w:r w:rsidRPr="00392357">
        <w:rPr>
          <w:rFonts w:ascii="Times" w:hAnsi="Times"/>
        </w:rPr>
        <w:t xml:space="preserve">, </w:t>
      </w:r>
      <w:r w:rsidR="00BE41E3">
        <w:rPr>
          <w:rFonts w:ascii="Times" w:hAnsi="Times"/>
        </w:rPr>
        <w:t xml:space="preserve">“hearkening” or </w:t>
      </w:r>
      <w:r w:rsidR="00604110">
        <w:rPr>
          <w:rFonts w:ascii="Times" w:hAnsi="Times"/>
        </w:rPr>
        <w:t>“</w:t>
      </w:r>
      <w:r w:rsidRPr="00392357">
        <w:rPr>
          <w:rFonts w:ascii="Times" w:hAnsi="Times"/>
        </w:rPr>
        <w:t>giving ear</w:t>
      </w:r>
      <w:r w:rsidR="00604110">
        <w:rPr>
          <w:rFonts w:ascii="Times" w:hAnsi="Times"/>
        </w:rPr>
        <w:t>”),</w:t>
      </w:r>
      <w:r w:rsidRPr="00392357">
        <w:rPr>
          <w:rFonts w:ascii="Times" w:hAnsi="Times"/>
        </w:rPr>
        <w:t xml:space="preserve"> while hearing is generally considered a more passive mode of auditory perception</w:t>
      </w:r>
      <w:r w:rsidRPr="00604110">
        <w:rPr>
          <w:rFonts w:ascii="Times" w:hAnsi="Times"/>
        </w:rPr>
        <w:t xml:space="preserve"> (Truax 2001: 18). Hearing may also be regarded as a kind of sensory substrate in which listening is grounded: </w:t>
      </w:r>
      <w:r w:rsidR="00604110">
        <w:rPr>
          <w:rFonts w:ascii="Times" w:hAnsi="Times"/>
        </w:rPr>
        <w:t>“</w:t>
      </w:r>
      <w:r w:rsidRPr="00604110">
        <w:rPr>
          <w:rFonts w:ascii="Times" w:hAnsi="Times"/>
        </w:rPr>
        <w:t>listening requires hearing but is not simply reducible to hearing</w:t>
      </w:r>
      <w:r w:rsidR="00604110">
        <w:rPr>
          <w:rFonts w:ascii="Times" w:hAnsi="Times"/>
        </w:rPr>
        <w:t>”</w:t>
      </w:r>
      <w:r w:rsidRPr="00604110">
        <w:rPr>
          <w:rFonts w:ascii="Times" w:hAnsi="Times"/>
        </w:rPr>
        <w:t xml:space="preserve"> (Sterne 2003: 19). </w:t>
      </w:r>
    </w:p>
    <w:p w14:paraId="310DF31F" w14:textId="258D1B58" w:rsidR="005345D2" w:rsidRPr="00392357" w:rsidRDefault="005345D2" w:rsidP="00200242">
      <w:pPr>
        <w:spacing w:line="480" w:lineRule="auto"/>
        <w:ind w:right="-340" w:firstLine="720"/>
        <w:rPr>
          <w:rFonts w:ascii="Times" w:hAnsi="Times" w:cs="Georgia"/>
          <w:szCs w:val="32"/>
          <w:lang w:val="en-US"/>
        </w:rPr>
      </w:pPr>
      <w:r w:rsidRPr="001A1970">
        <w:rPr>
          <w:rFonts w:ascii="Times" w:hAnsi="Times" w:cs="Georgia"/>
          <w:szCs w:val="32"/>
          <w:lang w:val="en-US"/>
        </w:rPr>
        <w:t xml:space="preserve">The term encompasses a wide variety of modes, qualities or types of auditory attention. </w:t>
      </w:r>
      <w:r w:rsidRPr="00392357">
        <w:rPr>
          <w:rFonts w:ascii="Times" w:hAnsi="Times"/>
        </w:rPr>
        <w:t xml:space="preserve">Thus, a person (I use a human listener as the default here, though non-human animals, objects and technologies may also be said to listen) may be </w:t>
      </w:r>
      <w:r w:rsidR="00604110">
        <w:rPr>
          <w:rFonts w:ascii="Times" w:hAnsi="Times"/>
        </w:rPr>
        <w:t>“</w:t>
      </w:r>
      <w:r w:rsidRPr="00604110">
        <w:rPr>
          <w:rFonts w:ascii="Times" w:hAnsi="Times" w:cs="Georgia"/>
          <w:bCs/>
          <w:iCs/>
          <w:szCs w:val="32"/>
          <w:lang w:val="en-US"/>
        </w:rPr>
        <w:t>listening for</w:t>
      </w:r>
      <w:r w:rsidR="00604110">
        <w:rPr>
          <w:rFonts w:ascii="Times" w:hAnsi="Times" w:cs="Georgia"/>
          <w:bCs/>
          <w:iCs/>
          <w:szCs w:val="32"/>
          <w:lang w:val="en-US"/>
        </w:rPr>
        <w:t>”</w:t>
      </w:r>
      <w:r w:rsidRPr="00604110">
        <w:rPr>
          <w:rFonts w:ascii="Times" w:hAnsi="Times" w:cs="Georgia"/>
          <w:bCs/>
          <w:iCs/>
          <w:szCs w:val="32"/>
          <w:lang w:val="en-US"/>
        </w:rPr>
        <w:t xml:space="preserve"> or </w:t>
      </w:r>
      <w:r w:rsidR="00604110">
        <w:rPr>
          <w:rFonts w:ascii="Times" w:hAnsi="Times" w:cs="Georgia"/>
          <w:bCs/>
          <w:iCs/>
          <w:szCs w:val="32"/>
          <w:lang w:val="en-US"/>
        </w:rPr>
        <w:t>“</w:t>
      </w:r>
      <w:r w:rsidRPr="00604110">
        <w:rPr>
          <w:rFonts w:ascii="Times" w:hAnsi="Times" w:cs="Georgia"/>
          <w:bCs/>
          <w:iCs/>
          <w:szCs w:val="32"/>
          <w:lang w:val="en-US"/>
        </w:rPr>
        <w:t>listening out for</w:t>
      </w:r>
      <w:r w:rsidR="00604110">
        <w:rPr>
          <w:rFonts w:ascii="Times" w:hAnsi="Times" w:cs="Georgia"/>
          <w:bCs/>
          <w:iCs/>
          <w:szCs w:val="32"/>
          <w:lang w:val="en-US"/>
        </w:rPr>
        <w:t>”</w:t>
      </w:r>
      <w:r w:rsidRPr="00604110">
        <w:rPr>
          <w:rFonts w:ascii="Times" w:hAnsi="Times" w:cs="Georgia"/>
          <w:bCs/>
          <w:iCs/>
          <w:szCs w:val="32"/>
          <w:lang w:val="en-US"/>
        </w:rPr>
        <w:t xml:space="preserve"> </w:t>
      </w:r>
      <w:r w:rsidRPr="00604110">
        <w:rPr>
          <w:rFonts w:ascii="Times" w:hAnsi="Times" w:cs="Georgia"/>
          <w:szCs w:val="32"/>
          <w:lang w:val="en-US"/>
        </w:rPr>
        <w:t>a particular sound, meaning that they are alert to and endeavoring to hear it. There is a sense here that sound is subtle, masked, easily missed or difficult to pick up, not necessarily declaring itself or imposing itself on a person’s hearing</w:t>
      </w:r>
      <w:r w:rsidR="00604110">
        <w:rPr>
          <w:rFonts w:ascii="Times" w:hAnsi="Times" w:cs="Georgia"/>
          <w:szCs w:val="32"/>
          <w:lang w:val="en-US"/>
        </w:rPr>
        <w:t>,</w:t>
      </w:r>
      <w:r w:rsidRPr="00604110">
        <w:rPr>
          <w:rFonts w:ascii="Times" w:hAnsi="Times" w:cs="Georgia"/>
          <w:szCs w:val="32"/>
          <w:lang w:val="en-US"/>
        </w:rPr>
        <w:t xml:space="preserve"> so that he or she must attend closely and carefully. The importance of effort and a conscious direction of auditory attention are foregrounded. </w:t>
      </w:r>
      <w:r w:rsidR="00604110">
        <w:rPr>
          <w:rFonts w:ascii="Times" w:hAnsi="Times" w:cs="Georgia"/>
          <w:szCs w:val="32"/>
          <w:lang w:val="en-US"/>
        </w:rPr>
        <w:t>“</w:t>
      </w:r>
      <w:r w:rsidRPr="00604110">
        <w:rPr>
          <w:rFonts w:ascii="Times" w:hAnsi="Times" w:cs="Georgia"/>
          <w:szCs w:val="32"/>
          <w:lang w:val="en-US"/>
        </w:rPr>
        <w:t>Listening to</w:t>
      </w:r>
      <w:r w:rsidR="00604110">
        <w:rPr>
          <w:rFonts w:ascii="Times" w:hAnsi="Times" w:cs="Georgia"/>
          <w:szCs w:val="32"/>
          <w:lang w:val="en-US"/>
        </w:rPr>
        <w:t>”</w:t>
      </w:r>
      <w:r w:rsidRPr="00604110">
        <w:rPr>
          <w:rFonts w:ascii="Times" w:hAnsi="Times" w:cs="Georgia"/>
          <w:szCs w:val="32"/>
          <w:lang w:val="en-US"/>
        </w:rPr>
        <w:t xml:space="preserve"> a sound, however, implies that a person, having moved beyond the detection and/or location of the auditory </w:t>
      </w:r>
      <w:r w:rsidRPr="00604110">
        <w:rPr>
          <w:rFonts w:ascii="Times" w:hAnsi="Times" w:cs="Georgia"/>
          <w:szCs w:val="32"/>
          <w:lang w:val="en-US"/>
        </w:rPr>
        <w:lastRenderedPageBreak/>
        <w:t>stimulus, is attending to it</w:t>
      </w:r>
      <w:r w:rsidRPr="001A1970">
        <w:rPr>
          <w:rFonts w:ascii="Times" w:hAnsi="Times" w:cs="Georgia"/>
          <w:szCs w:val="32"/>
          <w:lang w:val="en-US"/>
        </w:rPr>
        <w:t xml:space="preserve"> with a degree of focus. Importantly, the intensity of that focus may vary considerably. A person may listen to something intently, absorbed in the sound, but distracted, indifferent, deconcentrated or even unc</w:t>
      </w:r>
      <w:r w:rsidRPr="00392357">
        <w:rPr>
          <w:rFonts w:ascii="Times" w:hAnsi="Times" w:cs="Georgia"/>
          <w:szCs w:val="32"/>
          <w:lang w:val="en-US"/>
        </w:rPr>
        <w:t>onscious listening is also possible (Goodman 2010).</w:t>
      </w:r>
    </w:p>
    <w:p w14:paraId="7F34AB1F" w14:textId="315EBB96" w:rsidR="005345D2" w:rsidRPr="00604110" w:rsidRDefault="005345D2" w:rsidP="00200242">
      <w:pPr>
        <w:spacing w:line="480" w:lineRule="auto"/>
        <w:ind w:right="-340" w:firstLine="720"/>
        <w:outlineLvl w:val="0"/>
        <w:rPr>
          <w:rFonts w:ascii="Times" w:eastAsia="ＭＳ 明朝" w:hAnsi="Times" w:cs="Calibri"/>
          <w:color w:val="060606"/>
          <w:lang w:val="en-US"/>
        </w:rPr>
      </w:pPr>
      <w:r w:rsidRPr="00392357">
        <w:rPr>
          <w:rFonts w:ascii="Times" w:hAnsi="Times"/>
        </w:rPr>
        <w:t xml:space="preserve">Types of listening and terms for listening have developed in tandem with the creation of sound technologies (an idea which is at the heart of much </w:t>
      </w:r>
      <w:r w:rsidR="00F922DB">
        <w:rPr>
          <w:rFonts w:ascii="Times" w:hAnsi="Times"/>
        </w:rPr>
        <w:t>s</w:t>
      </w:r>
      <w:r w:rsidRPr="00392357">
        <w:rPr>
          <w:rFonts w:ascii="Times" w:hAnsi="Times"/>
        </w:rPr>
        <w:t xml:space="preserve">ound </w:t>
      </w:r>
      <w:r w:rsidR="00F922DB">
        <w:rPr>
          <w:rFonts w:ascii="Times" w:hAnsi="Times"/>
        </w:rPr>
        <w:t>s</w:t>
      </w:r>
      <w:r w:rsidRPr="00392357">
        <w:rPr>
          <w:rFonts w:ascii="Times" w:hAnsi="Times"/>
        </w:rPr>
        <w:t xml:space="preserve">tudies research and which I explore in greater detail below). The expression </w:t>
      </w:r>
      <w:r w:rsidR="00F922DB">
        <w:rPr>
          <w:rFonts w:ascii="Times" w:hAnsi="Times"/>
        </w:rPr>
        <w:t>“</w:t>
      </w:r>
      <w:r w:rsidRPr="00392357">
        <w:rPr>
          <w:rFonts w:ascii="Times" w:hAnsi="Times"/>
        </w:rPr>
        <w:t>listening-in,</w:t>
      </w:r>
      <w:r w:rsidR="00F922DB">
        <w:rPr>
          <w:rFonts w:ascii="Times" w:hAnsi="Times"/>
        </w:rPr>
        <w:t>”</w:t>
      </w:r>
      <w:r w:rsidRPr="00392357">
        <w:rPr>
          <w:rFonts w:ascii="Times" w:hAnsi="Times"/>
        </w:rPr>
        <w:t xml:space="preserve"> for instance, is thought to have become commonplace following the emergence of radio broadcasting and the attendance of radio hams and audiences to signals and programmes (Douglas 1999). </w:t>
      </w:r>
      <w:r w:rsidR="00604110">
        <w:rPr>
          <w:rFonts w:ascii="Times" w:hAnsi="Times"/>
        </w:rPr>
        <w:t>“</w:t>
      </w:r>
      <w:r w:rsidRPr="00604110">
        <w:rPr>
          <w:rFonts w:ascii="Times" w:hAnsi="Times"/>
        </w:rPr>
        <w:t>Listening-in</w:t>
      </w:r>
      <w:r w:rsidR="00604110">
        <w:rPr>
          <w:rFonts w:ascii="Times" w:hAnsi="Times"/>
        </w:rPr>
        <w:t>”</w:t>
      </w:r>
      <w:r w:rsidRPr="00604110">
        <w:rPr>
          <w:rFonts w:ascii="Times" w:hAnsi="Times"/>
        </w:rPr>
        <w:t xml:space="preserve"> also </w:t>
      </w:r>
      <w:r w:rsidR="00604110">
        <w:rPr>
          <w:rFonts w:ascii="Times" w:hAnsi="Times"/>
        </w:rPr>
        <w:t>came</w:t>
      </w:r>
      <w:r w:rsidRPr="00604110">
        <w:rPr>
          <w:rFonts w:ascii="Times" w:hAnsi="Times"/>
        </w:rPr>
        <w:t xml:space="preserve"> to refer to secret listening to telephone conversations that became possible following the creation of the telephone exchange and the party line. Indeed, listening often carries </w:t>
      </w:r>
      <w:r w:rsidR="00604110">
        <w:rPr>
          <w:rFonts w:ascii="Times" w:hAnsi="Times"/>
        </w:rPr>
        <w:t xml:space="preserve">general </w:t>
      </w:r>
      <w:r w:rsidRPr="00604110">
        <w:rPr>
          <w:rFonts w:ascii="Times" w:hAnsi="Times"/>
        </w:rPr>
        <w:t xml:space="preserve">connotations of secret or surreptitious activity, be it </w:t>
      </w:r>
      <w:r w:rsidR="00604110">
        <w:rPr>
          <w:rFonts w:ascii="Times" w:hAnsi="Times"/>
        </w:rPr>
        <w:t xml:space="preserve">through </w:t>
      </w:r>
      <w:r w:rsidRPr="00604110">
        <w:rPr>
          <w:rFonts w:ascii="Times" w:hAnsi="Times"/>
        </w:rPr>
        <w:t>clandestine eavesdropping on private conversations, military listening (</w:t>
      </w:r>
      <w:r w:rsidR="00604110">
        <w:rPr>
          <w:rFonts w:ascii="Times" w:hAnsi="Times"/>
        </w:rPr>
        <w:t>in</w:t>
      </w:r>
      <w:r w:rsidRPr="00604110">
        <w:rPr>
          <w:rFonts w:ascii="Times" w:hAnsi="Times"/>
        </w:rPr>
        <w:t xml:space="preserve"> listening galleries </w:t>
      </w:r>
      <w:r w:rsidR="00604110">
        <w:rPr>
          <w:rFonts w:ascii="Times" w:hAnsi="Times"/>
        </w:rPr>
        <w:t>or</w:t>
      </w:r>
      <w:r w:rsidR="00604110" w:rsidRPr="00604110">
        <w:rPr>
          <w:rFonts w:ascii="Times" w:hAnsi="Times"/>
        </w:rPr>
        <w:t xml:space="preserve"> </w:t>
      </w:r>
      <w:r w:rsidRPr="00604110">
        <w:rPr>
          <w:rFonts w:ascii="Times" w:hAnsi="Times"/>
        </w:rPr>
        <w:t>posts used to discern the position, movement and communications of enemy forces), or the monitoring of telephone conversations and other communication</w:t>
      </w:r>
      <w:r w:rsidR="00604110">
        <w:rPr>
          <w:rFonts w:ascii="Times" w:hAnsi="Times"/>
        </w:rPr>
        <w:t>s</w:t>
      </w:r>
      <w:r w:rsidRPr="00604110">
        <w:rPr>
          <w:rFonts w:ascii="Times" w:hAnsi="Times"/>
        </w:rPr>
        <w:t xml:space="preserve"> by government or police </w:t>
      </w:r>
      <w:r w:rsidR="00604110">
        <w:rPr>
          <w:rFonts w:ascii="Times" w:hAnsi="Times"/>
        </w:rPr>
        <w:t>as</w:t>
      </w:r>
      <w:r w:rsidRPr="00604110">
        <w:rPr>
          <w:rFonts w:ascii="Times" w:hAnsi="Times"/>
        </w:rPr>
        <w:t xml:space="preserve"> part of broader programs of surveillance.</w:t>
      </w:r>
    </w:p>
    <w:p w14:paraId="2295D3AD" w14:textId="00B97C02" w:rsidR="005345D2" w:rsidRPr="00A63E6E" w:rsidRDefault="005345D2" w:rsidP="00200242">
      <w:pPr>
        <w:widowControl w:val="0"/>
        <w:autoSpaceDE w:val="0"/>
        <w:autoSpaceDN w:val="0"/>
        <w:adjustRightInd w:val="0"/>
        <w:spacing w:line="480" w:lineRule="auto"/>
        <w:ind w:right="-340" w:firstLine="720"/>
        <w:rPr>
          <w:rFonts w:ascii="Times" w:hAnsi="Times"/>
        </w:rPr>
      </w:pPr>
      <w:r w:rsidRPr="00A63E6E">
        <w:rPr>
          <w:rFonts w:ascii="Times" w:hAnsi="Times"/>
        </w:rPr>
        <w:t xml:space="preserve"> </w:t>
      </w:r>
      <w:r w:rsidR="00F922DB">
        <w:rPr>
          <w:rFonts w:ascii="Times" w:hAnsi="Times"/>
        </w:rPr>
        <w:t>“</w:t>
      </w:r>
      <w:r w:rsidR="003106A7">
        <w:rPr>
          <w:rFonts w:ascii="Times" w:hAnsi="Times"/>
        </w:rPr>
        <w:t>L</w:t>
      </w:r>
      <w:r w:rsidRPr="00A63E6E">
        <w:rPr>
          <w:rFonts w:ascii="Times" w:hAnsi="Times"/>
        </w:rPr>
        <w:t>istening to</w:t>
      </w:r>
      <w:r w:rsidR="00F922DB">
        <w:rPr>
          <w:rFonts w:ascii="Times" w:hAnsi="Times"/>
        </w:rPr>
        <w:t xml:space="preserve">” </w:t>
      </w:r>
      <w:r w:rsidRPr="00A63E6E">
        <w:rPr>
          <w:rFonts w:ascii="Times" w:hAnsi="Times"/>
        </w:rPr>
        <w:t>a person may refer to paying close attention to what that person has to say and often describes a co</w:t>
      </w:r>
      <w:r w:rsidRPr="001A1970">
        <w:rPr>
          <w:rFonts w:ascii="Times" w:hAnsi="Times"/>
        </w:rPr>
        <w:t xml:space="preserve">mpassionate, sympathetic and/or empathetic mode of engagement (Back 2007). </w:t>
      </w:r>
      <w:r w:rsidR="005906A0">
        <w:rPr>
          <w:rFonts w:ascii="Times" w:hAnsi="Times"/>
        </w:rPr>
        <w:t>Numerous sources</w:t>
      </w:r>
      <w:r w:rsidR="000A251D">
        <w:rPr>
          <w:rFonts w:ascii="Times" w:hAnsi="Times"/>
        </w:rPr>
        <w:t>,</w:t>
      </w:r>
      <w:r w:rsidR="005906A0">
        <w:rPr>
          <w:rFonts w:ascii="Times" w:hAnsi="Times"/>
        </w:rPr>
        <w:t xml:space="preserve"> </w:t>
      </w:r>
      <w:r w:rsidR="000A251D">
        <w:rPr>
          <w:rFonts w:ascii="Times" w:hAnsi="Times"/>
        </w:rPr>
        <w:t xml:space="preserve">for instance, point to </w:t>
      </w:r>
      <w:r w:rsidR="005906A0">
        <w:rPr>
          <w:rFonts w:ascii="Times" w:hAnsi="Times"/>
        </w:rPr>
        <w:t>the importance of e</w:t>
      </w:r>
      <w:r w:rsidR="000A251D">
        <w:rPr>
          <w:rFonts w:ascii="Times" w:hAnsi="Times"/>
        </w:rPr>
        <w:t>mpathetically attuned listening</w:t>
      </w:r>
      <w:r w:rsidR="005906A0">
        <w:rPr>
          <w:rFonts w:ascii="Times" w:hAnsi="Times"/>
        </w:rPr>
        <w:t xml:space="preserve"> in therapeutic interactions</w:t>
      </w:r>
      <w:r w:rsidR="000A251D">
        <w:rPr>
          <w:rFonts w:ascii="Times" w:hAnsi="Times"/>
        </w:rPr>
        <w:t xml:space="preserve"> in psychotherapy and psychoanalysis </w:t>
      </w:r>
      <w:r w:rsidR="005906A0">
        <w:rPr>
          <w:rFonts w:ascii="Times" w:hAnsi="Times"/>
        </w:rPr>
        <w:t>(</w:t>
      </w:r>
      <w:r w:rsidR="00903AEE">
        <w:rPr>
          <w:rFonts w:ascii="Times" w:hAnsi="Times"/>
        </w:rPr>
        <w:t xml:space="preserve">e.g. </w:t>
      </w:r>
      <w:r w:rsidR="000A251D">
        <w:rPr>
          <w:rFonts w:ascii="Times" w:hAnsi="Times"/>
        </w:rPr>
        <w:t xml:space="preserve">Freud </w:t>
      </w:r>
      <w:r w:rsidR="00263395">
        <w:rPr>
          <w:rFonts w:ascii="Times" w:hAnsi="Times"/>
        </w:rPr>
        <w:t>1912</w:t>
      </w:r>
      <w:r w:rsidR="000A251D">
        <w:rPr>
          <w:rFonts w:ascii="Times" w:hAnsi="Times"/>
        </w:rPr>
        <w:t xml:space="preserve">, Reik 1951, </w:t>
      </w:r>
      <w:r w:rsidR="001076E6">
        <w:rPr>
          <w:rFonts w:ascii="Times" w:hAnsi="Times"/>
        </w:rPr>
        <w:t xml:space="preserve">Schwaber 1983, </w:t>
      </w:r>
      <w:r w:rsidR="000A251D">
        <w:rPr>
          <w:rFonts w:ascii="Times" w:hAnsi="Times"/>
        </w:rPr>
        <w:t>Chessick 1989, Jackson 1992)</w:t>
      </w:r>
      <w:r w:rsidR="005906A0">
        <w:rPr>
          <w:rFonts w:ascii="Times" w:hAnsi="Times"/>
        </w:rPr>
        <w:t>.</w:t>
      </w:r>
      <w:r w:rsidR="00263395">
        <w:rPr>
          <w:rFonts w:ascii="Times" w:hAnsi="Times"/>
        </w:rPr>
        <w:t xml:space="preserve"> </w:t>
      </w:r>
      <w:r w:rsidRPr="00392357">
        <w:rPr>
          <w:rFonts w:ascii="Times" w:hAnsi="Times" w:cs="Georgia"/>
          <w:szCs w:val="32"/>
          <w:lang w:val="en-US"/>
        </w:rPr>
        <w:t xml:space="preserve">However, </w:t>
      </w:r>
      <w:r w:rsidRPr="00392357">
        <w:rPr>
          <w:rFonts w:ascii="Times" w:hAnsi="Times"/>
        </w:rPr>
        <w:t xml:space="preserve">there is a sense in which auditory attention may be </w:t>
      </w:r>
      <w:r w:rsidR="00903AEE">
        <w:rPr>
          <w:rFonts w:ascii="Times" w:hAnsi="Times"/>
        </w:rPr>
        <w:t>demanded</w:t>
      </w:r>
      <w:r w:rsidRPr="00392357">
        <w:rPr>
          <w:rFonts w:ascii="Times" w:hAnsi="Times"/>
        </w:rPr>
        <w:t xml:space="preserve"> by a sound</w:t>
      </w:r>
      <w:r w:rsidR="008610B1">
        <w:rPr>
          <w:rFonts w:ascii="Times" w:hAnsi="Times"/>
        </w:rPr>
        <w:t>,</w:t>
      </w:r>
      <w:r w:rsidRPr="00392357">
        <w:rPr>
          <w:rFonts w:ascii="Times" w:hAnsi="Times"/>
        </w:rPr>
        <w:t xml:space="preserve"> or by an individual or group of people.</w:t>
      </w:r>
      <w:r w:rsidRPr="00392357">
        <w:rPr>
          <w:rFonts w:ascii="Times" w:hAnsi="Times" w:cs="Georgia"/>
          <w:szCs w:val="32"/>
          <w:lang w:val="en-US"/>
        </w:rPr>
        <w:t xml:space="preserve"> Thus, </w:t>
      </w:r>
      <w:r w:rsidRPr="00392357">
        <w:rPr>
          <w:rFonts w:ascii="Times" w:hAnsi="Times"/>
        </w:rPr>
        <w:t xml:space="preserve">to </w:t>
      </w:r>
      <w:r w:rsidRPr="00A63E6E">
        <w:rPr>
          <w:rFonts w:ascii="Times" w:hAnsi="Times"/>
        </w:rPr>
        <w:t>listen to a person may mean giving heed to that person</w:t>
      </w:r>
      <w:r w:rsidR="00E07C04">
        <w:rPr>
          <w:rFonts w:ascii="Times" w:hAnsi="Times"/>
        </w:rPr>
        <w:t>: “</w:t>
      </w:r>
      <w:r w:rsidRPr="00A63E6E">
        <w:rPr>
          <w:rFonts w:ascii="Times" w:hAnsi="Times"/>
        </w:rPr>
        <w:t>Listen up!</w:t>
      </w:r>
      <w:r w:rsidR="00E07C04">
        <w:rPr>
          <w:rFonts w:ascii="Times" w:hAnsi="Times"/>
        </w:rPr>
        <w:t>”</w:t>
      </w:r>
      <w:r w:rsidRPr="00A63E6E">
        <w:rPr>
          <w:rFonts w:ascii="Times" w:hAnsi="Times"/>
        </w:rPr>
        <w:t xml:space="preserve"> </w:t>
      </w:r>
      <w:r w:rsidR="00A63E6E">
        <w:rPr>
          <w:rFonts w:ascii="Times" w:hAnsi="Times"/>
        </w:rPr>
        <w:t>is a commonplace imperative</w:t>
      </w:r>
      <w:r w:rsidRPr="00A63E6E">
        <w:rPr>
          <w:rFonts w:ascii="Times" w:hAnsi="Times"/>
        </w:rPr>
        <w:t xml:space="preserve"> to pay attention, particularly to a set of instructions that are about to be issued. Listening to a person may also imply</w:t>
      </w:r>
      <w:r w:rsidRPr="00A63E6E">
        <w:rPr>
          <w:rFonts w:ascii="Times" w:hAnsi="Times" w:cs="Georgia"/>
          <w:szCs w:val="32"/>
          <w:lang w:val="en-US"/>
        </w:rPr>
        <w:t xml:space="preserve"> allowing oneself to be persuaded by </w:t>
      </w:r>
      <w:r w:rsidR="008610B1">
        <w:rPr>
          <w:rFonts w:ascii="Times" w:hAnsi="Times" w:cs="Georgia"/>
          <w:szCs w:val="32"/>
          <w:lang w:val="en-US"/>
        </w:rPr>
        <w:t>another</w:t>
      </w:r>
      <w:r w:rsidRPr="00A63E6E">
        <w:rPr>
          <w:rFonts w:ascii="Times" w:hAnsi="Times" w:cs="Georgia"/>
          <w:szCs w:val="32"/>
          <w:lang w:val="en-US"/>
        </w:rPr>
        <w:t>. Different senses of the term listening, then, imply subtle shifts in acoustical agency,</w:t>
      </w:r>
      <w:r w:rsidR="00F17D8C">
        <w:rPr>
          <w:rFonts w:ascii="Times" w:hAnsi="Times" w:cs="Georgia"/>
          <w:szCs w:val="32"/>
          <w:lang w:val="en-US"/>
        </w:rPr>
        <w:t xml:space="preserve"> which</w:t>
      </w:r>
      <w:r w:rsidRPr="00A63E6E">
        <w:rPr>
          <w:rFonts w:ascii="Times" w:hAnsi="Times" w:cs="Georgia"/>
          <w:szCs w:val="32"/>
          <w:lang w:val="en-US"/>
        </w:rPr>
        <w:t xml:space="preserve"> referen</w:t>
      </w:r>
      <w:r w:rsidR="00F17D8C">
        <w:rPr>
          <w:rFonts w:ascii="Times" w:hAnsi="Times" w:cs="Georgia"/>
          <w:szCs w:val="32"/>
          <w:lang w:val="en-US"/>
        </w:rPr>
        <w:t>ce</w:t>
      </w:r>
      <w:r w:rsidRPr="00A63E6E">
        <w:rPr>
          <w:rFonts w:ascii="Times" w:hAnsi="Times" w:cs="Georgia"/>
          <w:szCs w:val="32"/>
          <w:lang w:val="en-US"/>
        </w:rPr>
        <w:t xml:space="preserve"> nuanced varieties of active-receptive and passive-receptive auditory attention. </w:t>
      </w:r>
    </w:p>
    <w:p w14:paraId="68E660CC" w14:textId="264C52FD" w:rsidR="005345D2" w:rsidRPr="00F17D8C" w:rsidRDefault="005345D2" w:rsidP="00200242">
      <w:pPr>
        <w:spacing w:line="480" w:lineRule="auto"/>
        <w:ind w:right="-340" w:firstLine="720"/>
        <w:rPr>
          <w:rFonts w:ascii="Times" w:hAnsi="Times"/>
        </w:rPr>
      </w:pPr>
      <w:r w:rsidRPr="001A1970">
        <w:rPr>
          <w:rFonts w:ascii="Times" w:hAnsi="Times"/>
        </w:rPr>
        <w:t xml:space="preserve">Listening involves the allocation of attention or awareness. However, in contemporary usage the term does not always refer to </w:t>
      </w:r>
      <w:r w:rsidRPr="001A1970">
        <w:rPr>
          <w:rFonts w:ascii="Times" w:hAnsi="Times"/>
          <w:i/>
        </w:rPr>
        <w:t>auditory</w:t>
      </w:r>
      <w:r w:rsidRPr="00392357">
        <w:rPr>
          <w:rFonts w:ascii="Times" w:hAnsi="Times"/>
        </w:rPr>
        <w:t xml:space="preserve"> attention. The meanings of </w:t>
      </w:r>
      <w:r w:rsidRPr="00F17D8C">
        <w:rPr>
          <w:rFonts w:ascii="Times" w:hAnsi="Times"/>
        </w:rPr>
        <w:t>listening have proliferated into non-auditory spheres. For instance, in contemporary popular discourse</w:t>
      </w:r>
      <w:r w:rsidR="00E927E9">
        <w:rPr>
          <w:rFonts w:ascii="Times" w:hAnsi="Times"/>
        </w:rPr>
        <w:t>,</w:t>
      </w:r>
      <w:r w:rsidRPr="00F17D8C">
        <w:rPr>
          <w:rFonts w:ascii="Times" w:hAnsi="Times"/>
        </w:rPr>
        <w:t xml:space="preserve"> “listening to your body” means </w:t>
      </w:r>
      <w:r w:rsidR="00F17D8C">
        <w:rPr>
          <w:rFonts w:ascii="Times" w:hAnsi="Times"/>
        </w:rPr>
        <w:t>attending</w:t>
      </w:r>
      <w:r w:rsidRPr="00F17D8C">
        <w:rPr>
          <w:rFonts w:ascii="Times" w:hAnsi="Times"/>
        </w:rPr>
        <w:t xml:space="preserve"> to signals or signs that indicate the body’s condition or needs. A company’s claim that its representatives are “listening to their customers” might mean that the business is responding directly to vocali</w:t>
      </w:r>
      <w:r w:rsidR="00F17D8C">
        <w:rPr>
          <w:rFonts w:ascii="Times" w:hAnsi="Times"/>
        </w:rPr>
        <w:t>z</w:t>
      </w:r>
      <w:r w:rsidRPr="00F17D8C">
        <w:rPr>
          <w:rFonts w:ascii="Times" w:hAnsi="Times"/>
        </w:rPr>
        <w:t>ed complaints or comments made by patrons</w:t>
      </w:r>
      <w:r w:rsidR="00F17D8C">
        <w:rPr>
          <w:rFonts w:ascii="Times" w:hAnsi="Times"/>
        </w:rPr>
        <w:t>;</w:t>
      </w:r>
      <w:r w:rsidRPr="00F17D8C">
        <w:rPr>
          <w:rFonts w:ascii="Times" w:hAnsi="Times"/>
        </w:rPr>
        <w:t xml:space="preserve"> however, </w:t>
      </w:r>
      <w:r w:rsidR="00F17D8C">
        <w:rPr>
          <w:rFonts w:ascii="Times" w:hAnsi="Times"/>
        </w:rPr>
        <w:t>this “</w:t>
      </w:r>
      <w:r w:rsidRPr="00F17D8C">
        <w:rPr>
          <w:rFonts w:ascii="Times" w:hAnsi="Times"/>
        </w:rPr>
        <w:t>listening</w:t>
      </w:r>
      <w:r w:rsidR="00F17D8C">
        <w:rPr>
          <w:rFonts w:ascii="Times" w:hAnsi="Times"/>
        </w:rPr>
        <w:t>”</w:t>
      </w:r>
      <w:r w:rsidRPr="00F17D8C">
        <w:rPr>
          <w:rFonts w:ascii="Times" w:hAnsi="Times"/>
        </w:rPr>
        <w:t xml:space="preserve"> could also mean that the company is attending to written complaints, or is taking into account customers’ views as revealed in sales patterns. Notions of the </w:t>
      </w:r>
      <w:r w:rsidR="00F17D8C">
        <w:rPr>
          <w:rFonts w:ascii="Times" w:hAnsi="Times"/>
        </w:rPr>
        <w:t>“</w:t>
      </w:r>
      <w:r w:rsidRPr="00F17D8C">
        <w:rPr>
          <w:rFonts w:ascii="Times" w:hAnsi="Times"/>
        </w:rPr>
        <w:t>third ear</w:t>
      </w:r>
      <w:r w:rsidR="00F17D8C">
        <w:rPr>
          <w:rFonts w:ascii="Times" w:hAnsi="Times"/>
        </w:rPr>
        <w:t>”</w:t>
      </w:r>
      <w:r w:rsidRPr="00F17D8C">
        <w:rPr>
          <w:rFonts w:ascii="Times" w:hAnsi="Times"/>
        </w:rPr>
        <w:t xml:space="preserve"> also refer to the possibility of listening to something that </w:t>
      </w:r>
      <w:r w:rsidR="00F17D8C">
        <w:rPr>
          <w:rFonts w:ascii="Times" w:hAnsi="Times"/>
        </w:rPr>
        <w:t>“</w:t>
      </w:r>
      <w:r w:rsidRPr="00F17D8C">
        <w:rPr>
          <w:rFonts w:ascii="Times" w:hAnsi="Times"/>
        </w:rPr>
        <w:t>has no actual aural existence,</w:t>
      </w:r>
      <w:r w:rsidR="00F17D8C">
        <w:rPr>
          <w:rFonts w:ascii="Times" w:hAnsi="Times"/>
        </w:rPr>
        <w:t>”</w:t>
      </w:r>
      <w:r w:rsidRPr="00F17D8C">
        <w:rPr>
          <w:rFonts w:ascii="Times" w:hAnsi="Times"/>
        </w:rPr>
        <w:t xml:space="preserve"> gesturing to listening as a mode of consciousness that reaches beyond the merely auditory</w:t>
      </w:r>
      <w:r w:rsidR="00D02633">
        <w:rPr>
          <w:rFonts w:ascii="Times" w:hAnsi="Times"/>
        </w:rPr>
        <w:t xml:space="preserve"> </w:t>
      </w:r>
      <w:r w:rsidRPr="00F17D8C">
        <w:rPr>
          <w:rFonts w:ascii="Times" w:hAnsi="Times"/>
        </w:rPr>
        <w:t>(</w:t>
      </w:r>
      <w:r w:rsidR="00D75EB9" w:rsidRPr="00F17D8C">
        <w:rPr>
          <w:rFonts w:ascii="Times" w:hAnsi="Times"/>
        </w:rPr>
        <w:t xml:space="preserve">e.g. </w:t>
      </w:r>
      <w:r w:rsidRPr="00F17D8C">
        <w:rPr>
          <w:rFonts w:ascii="Times" w:hAnsi="Times"/>
        </w:rPr>
        <w:t xml:space="preserve">Rozak 1993: 41, </w:t>
      </w:r>
      <w:r w:rsidR="00E927E9">
        <w:rPr>
          <w:rFonts w:ascii="Times" w:hAnsi="Times"/>
        </w:rPr>
        <w:t>cf.</w:t>
      </w:r>
      <w:r w:rsidR="00E927E9" w:rsidRPr="00F17D8C">
        <w:rPr>
          <w:rFonts w:ascii="Times" w:hAnsi="Times"/>
        </w:rPr>
        <w:t xml:space="preserve"> </w:t>
      </w:r>
      <w:r w:rsidR="00E9595A">
        <w:rPr>
          <w:rFonts w:ascii="Times" w:hAnsi="Times"/>
        </w:rPr>
        <w:t xml:space="preserve">Reik 1951, </w:t>
      </w:r>
      <w:r w:rsidRPr="00F17D8C">
        <w:rPr>
          <w:rFonts w:ascii="Times" w:hAnsi="Times"/>
        </w:rPr>
        <w:t xml:space="preserve">Kochlar-Lindgren 2004: 229). </w:t>
      </w:r>
    </w:p>
    <w:p w14:paraId="71FA3635" w14:textId="04774A71" w:rsidR="005C66B2" w:rsidRPr="00F17D8C" w:rsidRDefault="005345D2" w:rsidP="00200242">
      <w:pPr>
        <w:spacing w:line="480" w:lineRule="auto"/>
        <w:ind w:right="-340" w:firstLine="720"/>
        <w:outlineLvl w:val="0"/>
        <w:rPr>
          <w:rFonts w:ascii="Times" w:eastAsia="ＭＳ 明朝" w:hAnsi="Times" w:cs="Calibri"/>
          <w:color w:val="060606"/>
          <w:lang w:val="en-US"/>
        </w:rPr>
      </w:pPr>
      <w:r w:rsidRPr="001A1970">
        <w:rPr>
          <w:rFonts w:ascii="Times" w:hAnsi="Times"/>
        </w:rPr>
        <w:t xml:space="preserve">The term listening, then, carries a wide variety of associations. </w:t>
      </w:r>
      <w:r w:rsidR="00644FA4">
        <w:rPr>
          <w:rFonts w:ascii="Times" w:eastAsia="ＭＳ 明朝" w:hAnsi="Times" w:cs="Calibri"/>
          <w:color w:val="060606"/>
          <w:lang w:val="en-US"/>
        </w:rPr>
        <w:t>Next</w:t>
      </w:r>
      <w:r w:rsidRPr="001A1970">
        <w:rPr>
          <w:rFonts w:ascii="Times" w:eastAsia="ＭＳ 明朝" w:hAnsi="Times" w:cs="Calibri"/>
          <w:color w:val="060606"/>
          <w:lang w:val="en-US"/>
        </w:rPr>
        <w:t>, I</w:t>
      </w:r>
      <w:r w:rsidR="00644FA4">
        <w:rPr>
          <w:rFonts w:ascii="Times" w:eastAsia="ＭＳ 明朝" w:hAnsi="Times" w:cs="Calibri"/>
          <w:color w:val="060606"/>
          <w:lang w:val="en-US"/>
        </w:rPr>
        <w:t xml:space="preserve"> will</w:t>
      </w:r>
      <w:r w:rsidRPr="001A1970">
        <w:rPr>
          <w:rFonts w:ascii="Times" w:eastAsia="ＭＳ 明朝" w:hAnsi="Times" w:cs="Calibri"/>
          <w:color w:val="060606"/>
          <w:lang w:val="en-US"/>
        </w:rPr>
        <w:t xml:space="preserve"> identify a (by no means comprehensive) set of broad analytical approac</w:t>
      </w:r>
      <w:r w:rsidRPr="00392357">
        <w:rPr>
          <w:rFonts w:ascii="Times" w:eastAsia="ＭＳ 明朝" w:hAnsi="Times" w:cs="Calibri"/>
          <w:color w:val="060606"/>
          <w:lang w:val="en-US"/>
        </w:rPr>
        <w:t xml:space="preserve">hes to listening </w:t>
      </w:r>
      <w:r w:rsidR="00E927E9">
        <w:rPr>
          <w:rFonts w:ascii="Times" w:eastAsia="ＭＳ 明朝" w:hAnsi="Times" w:cs="Calibri"/>
          <w:color w:val="060606"/>
          <w:lang w:val="en-US"/>
        </w:rPr>
        <w:t>in</w:t>
      </w:r>
      <w:r w:rsidRPr="00392357">
        <w:rPr>
          <w:rFonts w:ascii="Times" w:eastAsia="ＭＳ 明朝" w:hAnsi="Times" w:cs="Calibri"/>
          <w:color w:val="060606"/>
          <w:lang w:val="en-US"/>
        </w:rPr>
        <w:t xml:space="preserve"> sound studies</w:t>
      </w:r>
      <w:r w:rsidR="00644FA4">
        <w:rPr>
          <w:rFonts w:ascii="Times" w:eastAsia="ＭＳ 明朝" w:hAnsi="Times" w:cs="Calibri"/>
          <w:color w:val="060606"/>
          <w:lang w:val="en-US"/>
        </w:rPr>
        <w:t>, and</w:t>
      </w:r>
      <w:r w:rsidRPr="00392357">
        <w:rPr>
          <w:rFonts w:ascii="Times" w:eastAsia="ＭＳ 明朝" w:hAnsi="Times" w:cs="Calibri"/>
          <w:color w:val="060606"/>
          <w:lang w:val="en-US"/>
        </w:rPr>
        <w:t xml:space="preserve"> suggest that each of these approaches has tended to emphasize certain aspects or qualities of listening, with particular consequences for the framing of</w:t>
      </w:r>
      <w:r w:rsidR="00E927E9">
        <w:rPr>
          <w:rFonts w:ascii="Times" w:eastAsia="ＭＳ 明朝" w:hAnsi="Times" w:cs="Calibri"/>
          <w:color w:val="060606"/>
          <w:lang w:val="en-US"/>
        </w:rPr>
        <w:t xml:space="preserve"> </w:t>
      </w:r>
      <w:r w:rsidRPr="00392357">
        <w:rPr>
          <w:rFonts w:ascii="Times" w:eastAsia="ＭＳ 明朝" w:hAnsi="Times" w:cs="Calibri"/>
          <w:color w:val="060606"/>
          <w:lang w:val="en-US"/>
        </w:rPr>
        <w:t xml:space="preserve">listening practices and listening subjects. </w:t>
      </w:r>
    </w:p>
    <w:p w14:paraId="5928FD29" w14:textId="77777777" w:rsidR="005345D2" w:rsidRPr="00392357" w:rsidRDefault="005345D2" w:rsidP="006010F0">
      <w:pPr>
        <w:spacing w:line="480" w:lineRule="auto"/>
        <w:ind w:right="-340" w:firstLine="720"/>
        <w:outlineLvl w:val="0"/>
        <w:rPr>
          <w:rFonts w:ascii="Times" w:hAnsi="Times" w:cs="Georgia"/>
          <w:szCs w:val="32"/>
          <w:lang w:val="en-US"/>
        </w:rPr>
      </w:pPr>
    </w:p>
    <w:p w14:paraId="4C27D87F" w14:textId="70356AD1" w:rsidR="005345D2" w:rsidRPr="006E3D8D" w:rsidRDefault="005345D2" w:rsidP="00200242">
      <w:pPr>
        <w:spacing w:line="480" w:lineRule="auto"/>
        <w:ind w:right="-340"/>
        <w:rPr>
          <w:rFonts w:ascii="Times" w:hAnsi="Times" w:cs="Georgia"/>
          <w:szCs w:val="32"/>
          <w:u w:val="single"/>
          <w:lang w:val="en-US"/>
        </w:rPr>
      </w:pPr>
      <w:r w:rsidRPr="006E3D8D">
        <w:rPr>
          <w:rFonts w:ascii="Times" w:hAnsi="Times" w:cs="Georgia"/>
          <w:szCs w:val="32"/>
          <w:u w:val="single"/>
          <w:lang w:val="en-US"/>
        </w:rPr>
        <w:t>II</w:t>
      </w:r>
      <w:r w:rsidR="006E3D8D" w:rsidRPr="006E3D8D">
        <w:rPr>
          <w:rFonts w:ascii="Times" w:hAnsi="Times" w:cs="Georgia"/>
          <w:szCs w:val="32"/>
          <w:u w:val="single"/>
          <w:lang w:val="en-US"/>
        </w:rPr>
        <w:t>.</w:t>
      </w:r>
    </w:p>
    <w:p w14:paraId="2FA97015" w14:textId="5C02F679" w:rsidR="005345D2" w:rsidRPr="00BF0143" w:rsidRDefault="005345D2" w:rsidP="00200242">
      <w:pPr>
        <w:widowControl w:val="0"/>
        <w:autoSpaceDE w:val="0"/>
        <w:autoSpaceDN w:val="0"/>
        <w:adjustRightInd w:val="0"/>
        <w:spacing w:line="480" w:lineRule="auto"/>
        <w:ind w:right="-340" w:firstLine="720"/>
        <w:rPr>
          <w:rFonts w:ascii="Times" w:hAnsi="Times" w:cs="Georgia"/>
          <w:szCs w:val="30"/>
          <w:lang w:val="en-US"/>
        </w:rPr>
      </w:pPr>
      <w:r w:rsidRPr="00392357">
        <w:rPr>
          <w:rFonts w:ascii="Times" w:hAnsi="Times" w:cs="Georgia"/>
          <w:szCs w:val="32"/>
          <w:lang w:val="en-US"/>
        </w:rPr>
        <w:t xml:space="preserve">Considered from an evolutionary perspective, listening is a valuable survival skill. It facilitates the avoidance of danger and the seeking of food; it enables communication. In order to understand the physiological and cognitive mechanisms through which human listening is made possible, psycho-acousticians </w:t>
      </w:r>
      <w:r w:rsidR="004745DB">
        <w:rPr>
          <w:rFonts w:ascii="Times" w:hAnsi="Times" w:cs="Georgia"/>
          <w:szCs w:val="32"/>
          <w:lang w:val="en-US"/>
        </w:rPr>
        <w:t>have experimented with</w:t>
      </w:r>
      <w:r w:rsidR="00C47882">
        <w:rPr>
          <w:rFonts w:ascii="Times" w:hAnsi="Times" w:cs="Georgia"/>
          <w:szCs w:val="32"/>
          <w:lang w:val="en-US"/>
        </w:rPr>
        <w:t>, for instance,</w:t>
      </w:r>
      <w:r w:rsidR="004745DB">
        <w:rPr>
          <w:rFonts w:ascii="Times" w:hAnsi="Times" w:cs="Georgia"/>
          <w:szCs w:val="32"/>
          <w:lang w:val="en-US"/>
        </w:rPr>
        <w:t xml:space="preserve"> the facility of</w:t>
      </w:r>
      <w:r w:rsidRPr="00392357">
        <w:rPr>
          <w:rFonts w:ascii="Times" w:hAnsi="Times" w:cs="Georgia"/>
          <w:szCs w:val="32"/>
          <w:lang w:val="en-US"/>
        </w:rPr>
        <w:t xml:space="preserve"> sound location</w:t>
      </w:r>
      <w:r w:rsidR="004745DB">
        <w:rPr>
          <w:rFonts w:ascii="Times" w:hAnsi="Times" w:cs="Georgia"/>
          <w:szCs w:val="32"/>
          <w:lang w:val="en-US"/>
        </w:rPr>
        <w:t xml:space="preserve">, exploring how </w:t>
      </w:r>
      <w:r w:rsidRPr="00392357">
        <w:rPr>
          <w:rFonts w:ascii="Times" w:hAnsi="Times" w:cs="Georgia"/>
          <w:szCs w:val="32"/>
          <w:lang w:val="en-US"/>
        </w:rPr>
        <w:t>listener</w:t>
      </w:r>
      <w:r w:rsidR="004745DB">
        <w:rPr>
          <w:rFonts w:ascii="Times" w:hAnsi="Times" w:cs="Georgia"/>
          <w:szCs w:val="32"/>
          <w:lang w:val="en-US"/>
        </w:rPr>
        <w:t>s</w:t>
      </w:r>
      <w:r w:rsidRPr="00392357">
        <w:rPr>
          <w:rFonts w:ascii="Times" w:hAnsi="Times" w:cs="Georgia"/>
          <w:szCs w:val="32"/>
          <w:lang w:val="en-US"/>
        </w:rPr>
        <w:t xml:space="preserve"> stream auditory attention and information</w:t>
      </w:r>
      <w:r w:rsidR="00BF0143">
        <w:rPr>
          <w:rFonts w:ascii="Times" w:hAnsi="Times" w:cs="Georgia"/>
          <w:szCs w:val="32"/>
          <w:lang w:val="en-US"/>
        </w:rPr>
        <w:t xml:space="preserve"> in order to </w:t>
      </w:r>
      <w:r w:rsidR="004745DB">
        <w:rPr>
          <w:rFonts w:ascii="Times" w:hAnsi="Times" w:cs="Georgia"/>
          <w:szCs w:val="32"/>
          <w:lang w:val="en-US"/>
        </w:rPr>
        <w:t>recognize</w:t>
      </w:r>
      <w:r w:rsidRPr="00BF0143">
        <w:rPr>
          <w:rFonts w:ascii="Times" w:hAnsi="Times" w:cs="Georgia"/>
          <w:szCs w:val="32"/>
          <w:lang w:val="en-US"/>
        </w:rPr>
        <w:t xml:space="preserve"> </w:t>
      </w:r>
      <w:r w:rsidR="00BF0143">
        <w:rPr>
          <w:rFonts w:ascii="Times" w:hAnsi="Times" w:cs="Georgia"/>
          <w:szCs w:val="32"/>
          <w:lang w:val="en-US"/>
        </w:rPr>
        <w:t>particular aspects</w:t>
      </w:r>
      <w:r w:rsidR="00BF0143" w:rsidRPr="00BF0143">
        <w:rPr>
          <w:rFonts w:ascii="Times" w:hAnsi="Times" w:cs="Georgia"/>
          <w:szCs w:val="32"/>
          <w:lang w:val="en-US"/>
        </w:rPr>
        <w:t xml:space="preserve"> </w:t>
      </w:r>
      <w:r w:rsidRPr="00BF0143">
        <w:rPr>
          <w:rFonts w:ascii="Times" w:hAnsi="Times" w:cs="Georgia"/>
          <w:szCs w:val="32"/>
          <w:lang w:val="en-US"/>
        </w:rPr>
        <w:t>of a complex sound or assembl</w:t>
      </w:r>
      <w:r w:rsidR="004745DB">
        <w:rPr>
          <w:rFonts w:ascii="Times" w:hAnsi="Times" w:cs="Georgia"/>
          <w:szCs w:val="32"/>
          <w:lang w:val="en-US"/>
        </w:rPr>
        <w:t>e</w:t>
      </w:r>
      <w:r w:rsidRPr="00BF0143">
        <w:rPr>
          <w:rFonts w:ascii="Times" w:hAnsi="Times" w:cs="Georgia"/>
          <w:szCs w:val="32"/>
          <w:lang w:val="en-US"/>
        </w:rPr>
        <w:t xml:space="preserve"> </w:t>
      </w:r>
      <w:r w:rsidR="00BF0143">
        <w:rPr>
          <w:rFonts w:ascii="Times" w:hAnsi="Times" w:cs="Georgia"/>
          <w:szCs w:val="32"/>
          <w:lang w:val="en-US"/>
        </w:rPr>
        <w:t>sonic elements</w:t>
      </w:r>
      <w:r w:rsidRPr="00BF0143">
        <w:rPr>
          <w:rFonts w:ascii="Times" w:hAnsi="Times" w:cs="Georgia"/>
          <w:szCs w:val="32"/>
          <w:lang w:val="en-US"/>
        </w:rPr>
        <w:t xml:space="preserve"> into an integrated whole (e.g. Moore 2003). </w:t>
      </w:r>
      <w:r w:rsidRPr="00BF0143">
        <w:rPr>
          <w:rFonts w:ascii="Times" w:hAnsi="Times"/>
        </w:rPr>
        <w:t>The psycho-acoustical approach frames listening as a perceptual process that</w:t>
      </w:r>
      <w:r w:rsidR="00C624AA" w:rsidRPr="00BF0143">
        <w:rPr>
          <w:rFonts w:ascii="Times" w:hAnsi="Times"/>
        </w:rPr>
        <w:t>,</w:t>
      </w:r>
      <w:r w:rsidRPr="00BF0143">
        <w:rPr>
          <w:rFonts w:ascii="Times" w:hAnsi="Times"/>
        </w:rPr>
        <w:t xml:space="preserve"> broadly speaking</w:t>
      </w:r>
      <w:r w:rsidR="00C624AA" w:rsidRPr="00BF0143">
        <w:rPr>
          <w:rFonts w:ascii="Times" w:hAnsi="Times"/>
        </w:rPr>
        <w:t>,</w:t>
      </w:r>
      <w:r w:rsidRPr="00BF0143">
        <w:rPr>
          <w:rFonts w:ascii="Times" w:hAnsi="Times"/>
        </w:rPr>
        <w:t xml:space="preserve"> occurs in the same way for people everywhere. </w:t>
      </w:r>
      <w:r w:rsidR="004745DB">
        <w:rPr>
          <w:rFonts w:ascii="Times" w:hAnsi="Times" w:cs="Georgia"/>
          <w:szCs w:val="30"/>
          <w:lang w:val="en-US"/>
        </w:rPr>
        <w:t>S</w:t>
      </w:r>
      <w:r w:rsidRPr="00BF0143">
        <w:rPr>
          <w:rFonts w:ascii="Times" w:hAnsi="Times" w:cs="Georgia"/>
          <w:szCs w:val="30"/>
          <w:lang w:val="en-US"/>
        </w:rPr>
        <w:t xml:space="preserve">ound </w:t>
      </w:r>
      <w:r w:rsidR="004745DB">
        <w:rPr>
          <w:rFonts w:ascii="Times" w:hAnsi="Times" w:cs="Georgia"/>
          <w:szCs w:val="30"/>
          <w:lang w:val="en-US"/>
        </w:rPr>
        <w:t>s</w:t>
      </w:r>
      <w:r w:rsidRPr="00BF0143">
        <w:rPr>
          <w:rFonts w:ascii="Times" w:hAnsi="Times" w:cs="Georgia"/>
          <w:szCs w:val="30"/>
          <w:lang w:val="en-US"/>
        </w:rPr>
        <w:t>tudies</w:t>
      </w:r>
      <w:r w:rsidR="00C624AA" w:rsidRPr="00BF0143">
        <w:rPr>
          <w:rFonts w:ascii="Times" w:hAnsi="Times" w:cs="Georgia"/>
          <w:szCs w:val="30"/>
          <w:lang w:val="en-US"/>
        </w:rPr>
        <w:t xml:space="preserve"> </w:t>
      </w:r>
      <w:r w:rsidR="00BF0143">
        <w:rPr>
          <w:rFonts w:ascii="Times" w:hAnsi="Times" w:cs="Georgia"/>
          <w:szCs w:val="30"/>
          <w:lang w:val="en-US"/>
        </w:rPr>
        <w:t>research</w:t>
      </w:r>
      <w:r w:rsidR="004745DB">
        <w:rPr>
          <w:rFonts w:ascii="Times" w:hAnsi="Times" w:cs="Georgia"/>
          <w:szCs w:val="30"/>
          <w:lang w:val="en-US"/>
        </w:rPr>
        <w:t xml:space="preserve">, on the other hand, typically </w:t>
      </w:r>
      <w:r w:rsidRPr="00BF0143">
        <w:rPr>
          <w:rFonts w:ascii="Times" w:hAnsi="Times" w:cs="Georgia"/>
          <w:szCs w:val="30"/>
          <w:lang w:val="en-US"/>
        </w:rPr>
        <w:t xml:space="preserve">emphasizes the role </w:t>
      </w:r>
      <w:r w:rsidR="004745DB">
        <w:rPr>
          <w:rFonts w:ascii="Times" w:hAnsi="Times" w:cs="Georgia"/>
          <w:szCs w:val="30"/>
          <w:lang w:val="en-US"/>
        </w:rPr>
        <w:t>of</w:t>
      </w:r>
      <w:r w:rsidRPr="00BF0143">
        <w:rPr>
          <w:rFonts w:ascii="Times" w:hAnsi="Times" w:cs="Georgia"/>
          <w:szCs w:val="30"/>
          <w:lang w:val="en-US"/>
        </w:rPr>
        <w:t xml:space="preserve"> social and cultural context in auditory attention. This literature, while </w:t>
      </w:r>
      <w:r w:rsidR="004745DB">
        <w:rPr>
          <w:rFonts w:ascii="Times" w:hAnsi="Times" w:cs="Georgia"/>
          <w:szCs w:val="30"/>
          <w:lang w:val="en-US"/>
        </w:rPr>
        <w:t>recognizing</w:t>
      </w:r>
      <w:r w:rsidRPr="00BF0143">
        <w:rPr>
          <w:rFonts w:ascii="Times" w:hAnsi="Times" w:cs="Georgia"/>
          <w:szCs w:val="30"/>
          <w:lang w:val="en-US"/>
        </w:rPr>
        <w:t xml:space="preserve"> listening as a</w:t>
      </w:r>
      <w:r w:rsidR="004745DB">
        <w:rPr>
          <w:rFonts w:ascii="Times" w:hAnsi="Times" w:cs="Georgia"/>
          <w:szCs w:val="30"/>
          <w:lang w:val="en-US"/>
        </w:rPr>
        <w:t xml:space="preserve"> general</w:t>
      </w:r>
      <w:r w:rsidRPr="00BF0143">
        <w:rPr>
          <w:rFonts w:ascii="Times" w:hAnsi="Times" w:cs="Georgia"/>
          <w:szCs w:val="30"/>
          <w:lang w:val="en-US"/>
        </w:rPr>
        <w:t xml:space="preserve"> process</w:t>
      </w:r>
      <w:r w:rsidR="004745DB">
        <w:rPr>
          <w:rFonts w:ascii="Times" w:hAnsi="Times" w:cs="Georgia"/>
          <w:szCs w:val="30"/>
          <w:lang w:val="en-US"/>
        </w:rPr>
        <w:t xml:space="preserve"> of perception</w:t>
      </w:r>
      <w:r w:rsidRPr="00BF0143">
        <w:rPr>
          <w:rFonts w:ascii="Times" w:hAnsi="Times" w:cs="Georgia"/>
          <w:szCs w:val="30"/>
          <w:lang w:val="en-US"/>
        </w:rPr>
        <w:t xml:space="preserve">, situates it </w:t>
      </w:r>
      <w:r w:rsidR="004745DB">
        <w:rPr>
          <w:rFonts w:ascii="Times" w:hAnsi="Times"/>
        </w:rPr>
        <w:t>in specific</w:t>
      </w:r>
      <w:r w:rsidRPr="00BF0143">
        <w:rPr>
          <w:rFonts w:ascii="Times" w:hAnsi="Times"/>
        </w:rPr>
        <w:t xml:space="preserve"> practices strongly shaped by local culture, history and environment.</w:t>
      </w:r>
    </w:p>
    <w:p w14:paraId="123D9758" w14:textId="113D3028" w:rsidR="005345D2" w:rsidRPr="00BF0143" w:rsidRDefault="005345D2" w:rsidP="00200242">
      <w:pPr>
        <w:widowControl w:val="0"/>
        <w:autoSpaceDE w:val="0"/>
        <w:autoSpaceDN w:val="0"/>
        <w:adjustRightInd w:val="0"/>
        <w:spacing w:line="480" w:lineRule="auto"/>
        <w:ind w:right="-340"/>
        <w:rPr>
          <w:rFonts w:ascii="Times" w:hAnsi="Times" w:cs="Georgia"/>
          <w:szCs w:val="30"/>
          <w:lang w:val="en-US"/>
        </w:rPr>
      </w:pPr>
      <w:r w:rsidRPr="00BF0143">
        <w:rPr>
          <w:rFonts w:ascii="Times" w:hAnsi="Times" w:cs="Georgia"/>
          <w:szCs w:val="30"/>
          <w:lang w:val="en-US"/>
        </w:rPr>
        <w:tab/>
      </w:r>
      <w:r w:rsidRPr="001A1970">
        <w:rPr>
          <w:rFonts w:ascii="Times" w:hAnsi="Times"/>
        </w:rPr>
        <w:t>Feld’s (1990, 1991, 1996, 2003) canonical work on the Kaluli of Papua New Guinea shows how Kaluli listening is shaped and directed by a highly culturally particular set of interpretive practices, so that the cries and</w:t>
      </w:r>
      <w:r w:rsidRPr="00392357">
        <w:rPr>
          <w:rFonts w:ascii="Times" w:hAnsi="Times"/>
        </w:rPr>
        <w:t xml:space="preserve"> songs of certain birds in the rainforest are understood to be the voices of ancestors calling to their living relatives</w:t>
      </w:r>
      <w:r w:rsidR="0016076B">
        <w:rPr>
          <w:rFonts w:ascii="Times" w:hAnsi="Times"/>
        </w:rPr>
        <w:t xml:space="preserve"> (see ACOUSTEMOLOGY)</w:t>
      </w:r>
      <w:r w:rsidRPr="00392357">
        <w:rPr>
          <w:rFonts w:ascii="Times" w:hAnsi="Times"/>
        </w:rPr>
        <w:t xml:space="preserve">. In Feld’s analysis, Kaluli ways of listening form part of the </w:t>
      </w:r>
      <w:r w:rsidR="00BF0143">
        <w:rPr>
          <w:rFonts w:ascii="Times" w:hAnsi="Times"/>
        </w:rPr>
        <w:t>“</w:t>
      </w:r>
      <w:r w:rsidRPr="00BF0143">
        <w:rPr>
          <w:rFonts w:ascii="Times" w:hAnsi="Times"/>
        </w:rPr>
        <w:t xml:space="preserve">everyday </w:t>
      </w:r>
      <w:r w:rsidR="00BF0143">
        <w:rPr>
          <w:rFonts w:ascii="Times" w:hAnsi="Times"/>
        </w:rPr>
        <w:t>‘</w:t>
      </w:r>
      <w:r w:rsidRPr="00BF0143">
        <w:rPr>
          <w:rFonts w:ascii="Times" w:hAnsi="Times"/>
        </w:rPr>
        <w:t>body hexis</w:t>
      </w:r>
      <w:r w:rsidR="00BF0143">
        <w:rPr>
          <w:rFonts w:ascii="Times" w:hAnsi="Times"/>
        </w:rPr>
        <w:t>’</w:t>
      </w:r>
      <w:r w:rsidRPr="00BF0143">
        <w:rPr>
          <w:rFonts w:ascii="Times" w:hAnsi="Times"/>
        </w:rPr>
        <w:t xml:space="preserve"> (Bourdieu 1977: 8), the naturalized regime of </w:t>
      </w:r>
      <w:r w:rsidR="00BF0143">
        <w:rPr>
          <w:rFonts w:ascii="Times" w:hAnsi="Times"/>
        </w:rPr>
        <w:t>‘</w:t>
      </w:r>
      <w:r w:rsidRPr="00BF0143">
        <w:rPr>
          <w:rFonts w:ascii="Times" w:hAnsi="Times"/>
        </w:rPr>
        <w:t>body techniques</w:t>
      </w:r>
      <w:r w:rsidR="00BF0143">
        <w:rPr>
          <w:rFonts w:ascii="Times" w:hAnsi="Times"/>
        </w:rPr>
        <w:t>’</w:t>
      </w:r>
      <w:r w:rsidRPr="00BF0143">
        <w:rPr>
          <w:rFonts w:ascii="Times" w:hAnsi="Times"/>
        </w:rPr>
        <w:t xml:space="preserve"> (Mauss 1979 [1935]) basic to routine Kaluli encounters in their world</w:t>
      </w:r>
      <w:r w:rsidR="00BF0143">
        <w:rPr>
          <w:rFonts w:ascii="Times" w:hAnsi="Times"/>
        </w:rPr>
        <w:t>”</w:t>
      </w:r>
      <w:r w:rsidRPr="00BF0143">
        <w:rPr>
          <w:rFonts w:ascii="Times" w:hAnsi="Times"/>
        </w:rPr>
        <w:t xml:space="preserve"> (1996: 100). Here, then, rather than being a universal set of sensory aptitudes, ways of listening are </w:t>
      </w:r>
      <w:r w:rsidRPr="00BF0143">
        <w:rPr>
          <w:rFonts w:ascii="Times" w:hAnsi="Times" w:cs="Georgia"/>
          <w:szCs w:val="32"/>
          <w:lang w:val="en-US"/>
        </w:rPr>
        <w:t xml:space="preserve">an aspect of </w:t>
      </w:r>
      <w:r w:rsidR="00BF0143">
        <w:rPr>
          <w:rFonts w:ascii="Times" w:hAnsi="Times" w:cs="Georgia"/>
          <w:szCs w:val="32"/>
          <w:lang w:val="en-US"/>
        </w:rPr>
        <w:t>“</w:t>
      </w:r>
      <w:r w:rsidRPr="00BF0143">
        <w:rPr>
          <w:rFonts w:ascii="Times" w:hAnsi="Times" w:cs="Georgia"/>
          <w:szCs w:val="32"/>
          <w:lang w:val="en-US"/>
        </w:rPr>
        <w:t>habitus,</w:t>
      </w:r>
      <w:r w:rsidR="00BF0143">
        <w:rPr>
          <w:rFonts w:ascii="Times" w:hAnsi="Times" w:cs="Georgia"/>
          <w:szCs w:val="32"/>
          <w:lang w:val="en-US"/>
        </w:rPr>
        <w:t>”</w:t>
      </w:r>
      <w:r w:rsidRPr="00BF0143">
        <w:rPr>
          <w:rFonts w:ascii="Times" w:hAnsi="Times" w:cs="Georgia"/>
          <w:szCs w:val="32"/>
          <w:lang w:val="en-US"/>
        </w:rPr>
        <w:t xml:space="preserve"> a set of culturally informed bodily and sensory dispositions (Mauss 1979 [1935], Bourdieu 1977)</w:t>
      </w:r>
      <w:r w:rsidRPr="001A1970">
        <w:rPr>
          <w:rFonts w:ascii="Times" w:hAnsi="Times"/>
        </w:rPr>
        <w:t>.</w:t>
      </w:r>
      <w:r w:rsidRPr="001A1970">
        <w:rPr>
          <w:rFonts w:ascii="Times" w:hAnsi="Times" w:cs="Georgia"/>
          <w:szCs w:val="30"/>
          <w:lang w:val="en-US"/>
        </w:rPr>
        <w:t xml:space="preserve"> </w:t>
      </w:r>
      <w:r w:rsidRPr="00392357">
        <w:rPr>
          <w:rFonts w:ascii="Times" w:hAnsi="Times" w:cs="Georgia"/>
          <w:szCs w:val="32"/>
          <w:lang w:val="en-US"/>
        </w:rPr>
        <w:t xml:space="preserve">In a similar way, </w:t>
      </w:r>
      <w:r w:rsidRPr="00392357">
        <w:rPr>
          <w:rFonts w:ascii="Times" w:hAnsi="Times"/>
        </w:rPr>
        <w:t xml:space="preserve">archaeologies and cultural histories of sound point out the historical particularity of listening practices and examine how communities in the past have </w:t>
      </w:r>
      <w:r w:rsidR="00BF0143">
        <w:rPr>
          <w:rFonts w:ascii="Times" w:hAnsi="Times"/>
        </w:rPr>
        <w:t>attributed</w:t>
      </w:r>
      <w:r w:rsidRPr="00BF0143">
        <w:rPr>
          <w:rFonts w:ascii="Times" w:hAnsi="Times"/>
        </w:rPr>
        <w:t xml:space="preserve"> meaning to </w:t>
      </w:r>
      <w:r w:rsidR="009334BC">
        <w:rPr>
          <w:rFonts w:ascii="Times" w:hAnsi="Times"/>
        </w:rPr>
        <w:t>musical and sonic</w:t>
      </w:r>
      <w:r w:rsidRPr="00BF0143">
        <w:rPr>
          <w:rFonts w:ascii="Times" w:hAnsi="Times"/>
        </w:rPr>
        <w:t xml:space="preserve"> environments (e.g. </w:t>
      </w:r>
      <w:r w:rsidR="00E9595A" w:rsidRPr="00BF0143">
        <w:rPr>
          <w:rFonts w:ascii="Times" w:hAnsi="Times" w:cs="Calibri"/>
          <w:szCs w:val="32"/>
          <w:lang w:val="en-US"/>
        </w:rPr>
        <w:t>Johnson 1995</w:t>
      </w:r>
      <w:r w:rsidR="00E9595A">
        <w:rPr>
          <w:rFonts w:ascii="Times" w:hAnsi="Times" w:cs="Calibri"/>
          <w:szCs w:val="32"/>
          <w:lang w:val="en-US"/>
        </w:rPr>
        <w:t xml:space="preserve">, </w:t>
      </w:r>
      <w:r w:rsidR="00E9595A" w:rsidRPr="00BF0143">
        <w:rPr>
          <w:rFonts w:ascii="Times" w:hAnsi="Times" w:cs="Calibri"/>
          <w:szCs w:val="32"/>
          <w:lang w:val="en-US"/>
        </w:rPr>
        <w:t>Corbin 1998, Picker 2003</w:t>
      </w:r>
      <w:r w:rsidR="00E9595A">
        <w:rPr>
          <w:rFonts w:ascii="Times" w:hAnsi="Times" w:cs="Calibri"/>
          <w:szCs w:val="32"/>
          <w:lang w:val="en-US"/>
        </w:rPr>
        <w:t xml:space="preserve">, </w:t>
      </w:r>
      <w:r w:rsidRPr="00BF0143">
        <w:rPr>
          <w:rFonts w:ascii="Times" w:hAnsi="Times" w:cs="Calibri"/>
          <w:szCs w:val="32"/>
          <w:lang w:val="en-US"/>
        </w:rPr>
        <w:t>B. R. Smith 1999, 2003, 2004, M. M. Smith 2001, 2004)</w:t>
      </w:r>
      <w:r w:rsidRPr="00BF0143">
        <w:rPr>
          <w:rFonts w:ascii="Times" w:hAnsi="Times"/>
        </w:rPr>
        <w:t>. These approaches</w:t>
      </w:r>
      <w:r w:rsidR="0016076B">
        <w:rPr>
          <w:rFonts w:ascii="Times" w:hAnsi="Times"/>
        </w:rPr>
        <w:t xml:space="preserve"> </w:t>
      </w:r>
      <w:r w:rsidRPr="00BF0143">
        <w:rPr>
          <w:rFonts w:ascii="Times" w:hAnsi="Times"/>
        </w:rPr>
        <w:t xml:space="preserve">suggest that listening practices must be understood by reference to the broader cultural and historical context within which they are formed. </w:t>
      </w:r>
    </w:p>
    <w:p w14:paraId="5FE3C9E8" w14:textId="5B46BA6B" w:rsidR="005345D2" w:rsidRPr="009334BC" w:rsidRDefault="005345D2" w:rsidP="00200242">
      <w:pPr>
        <w:widowControl w:val="0"/>
        <w:autoSpaceDE w:val="0"/>
        <w:autoSpaceDN w:val="0"/>
        <w:adjustRightInd w:val="0"/>
        <w:spacing w:line="480" w:lineRule="auto"/>
        <w:ind w:right="-340" w:firstLine="720"/>
        <w:rPr>
          <w:rFonts w:ascii="Times" w:hAnsi="Times"/>
        </w:rPr>
      </w:pPr>
      <w:r w:rsidRPr="009334BC">
        <w:rPr>
          <w:rFonts w:ascii="Times" w:hAnsi="Times"/>
        </w:rPr>
        <w:t>Practices of listening are also shaped by technologies</w:t>
      </w:r>
      <w:r w:rsidR="009334BC">
        <w:rPr>
          <w:rFonts w:ascii="Times" w:hAnsi="Times"/>
        </w:rPr>
        <w:t xml:space="preserve"> and </w:t>
      </w:r>
      <w:r w:rsidRPr="009334BC">
        <w:rPr>
          <w:rFonts w:ascii="Times" w:hAnsi="Times"/>
        </w:rPr>
        <w:t>their interfaces and affordances, which have extended the reach of listening and multiplied its possibilit</w:t>
      </w:r>
      <w:r w:rsidRPr="001A1970">
        <w:rPr>
          <w:rFonts w:ascii="Times" w:hAnsi="Times"/>
        </w:rPr>
        <w:t>ies. Sound studies research has explored how, for instance, the telephone, gramophone, radio, personal stereo and i</w:t>
      </w:r>
      <w:r w:rsidR="00C624AA" w:rsidRPr="001A1970">
        <w:rPr>
          <w:rFonts w:ascii="Times" w:hAnsi="Times"/>
        </w:rPr>
        <w:t>P</w:t>
      </w:r>
      <w:r w:rsidRPr="00392357">
        <w:rPr>
          <w:rFonts w:ascii="Times" w:hAnsi="Times"/>
        </w:rPr>
        <w:t xml:space="preserve">od have all generated new bodies of audible sound as well as related listening techniques (Gitelman 1999, 2006, </w:t>
      </w:r>
      <w:r w:rsidR="00E9595A" w:rsidRPr="00392357">
        <w:rPr>
          <w:rFonts w:ascii="Times" w:hAnsi="Times"/>
        </w:rPr>
        <w:t>Bull 2000, 2007</w:t>
      </w:r>
      <w:r w:rsidR="00E9595A">
        <w:rPr>
          <w:rFonts w:ascii="Times" w:hAnsi="Times"/>
        </w:rPr>
        <w:t xml:space="preserve">, </w:t>
      </w:r>
      <w:r w:rsidR="00E9595A" w:rsidRPr="00392357">
        <w:rPr>
          <w:rFonts w:ascii="Times" w:hAnsi="Times"/>
        </w:rPr>
        <w:t xml:space="preserve">Sterne 2003, </w:t>
      </w:r>
      <w:r w:rsidRPr="00392357">
        <w:rPr>
          <w:rFonts w:ascii="Times" w:hAnsi="Times"/>
        </w:rPr>
        <w:t xml:space="preserve">Katz 2010). Technology has also greatly increased the scope of what it is possible to listen to. To use a simple example provided by Ihde, </w:t>
      </w:r>
      <w:r w:rsidR="00C624AA" w:rsidRPr="00392357">
        <w:rPr>
          <w:rFonts w:ascii="Times" w:hAnsi="Times"/>
        </w:rPr>
        <w:t>“</w:t>
      </w:r>
      <w:r w:rsidRPr="00392357">
        <w:rPr>
          <w:rFonts w:ascii="Times" w:hAnsi="Times"/>
        </w:rPr>
        <w:t>[t]he ocean now resounds with whale songs and shrimp percussion made possible by the extension of listening through electronic amplification</w:t>
      </w:r>
      <w:r w:rsidR="00C624AA" w:rsidRPr="00392357">
        <w:rPr>
          <w:rFonts w:ascii="Times" w:hAnsi="Times"/>
        </w:rPr>
        <w:t>”</w:t>
      </w:r>
      <w:r w:rsidRPr="00392357">
        <w:rPr>
          <w:rFonts w:ascii="Times" w:hAnsi="Times"/>
        </w:rPr>
        <w:t xml:space="preserve"> (2007: 4-5). </w:t>
      </w:r>
      <w:r w:rsidR="009334BC">
        <w:rPr>
          <w:rFonts w:ascii="Times" w:hAnsi="Times"/>
        </w:rPr>
        <w:t>L</w:t>
      </w:r>
      <w:r w:rsidRPr="009334BC">
        <w:rPr>
          <w:rFonts w:ascii="Times" w:hAnsi="Times"/>
        </w:rPr>
        <w:t xml:space="preserve">istening practices are generally not regarded as technologically determined, but as malleable </w:t>
      </w:r>
      <w:r w:rsidR="009334BC">
        <w:rPr>
          <w:rFonts w:ascii="Times" w:hAnsi="Times"/>
        </w:rPr>
        <w:t>and</w:t>
      </w:r>
      <w:r w:rsidRPr="009334BC">
        <w:rPr>
          <w:rFonts w:ascii="Times" w:hAnsi="Times"/>
        </w:rPr>
        <w:t xml:space="preserve"> capable of being developed, directed and refined through engagements with technologies. At the same time, listening technologies are recogni</w:t>
      </w:r>
      <w:r w:rsidR="00C624AA" w:rsidRPr="009334BC">
        <w:rPr>
          <w:rFonts w:ascii="Times" w:hAnsi="Times"/>
        </w:rPr>
        <w:t>z</w:t>
      </w:r>
      <w:r w:rsidRPr="009334BC">
        <w:rPr>
          <w:rFonts w:ascii="Times" w:hAnsi="Times"/>
        </w:rPr>
        <w:t>ed as emerging within culturally and historically particular contexts</w:t>
      </w:r>
      <w:r w:rsidR="009334BC">
        <w:rPr>
          <w:rFonts w:ascii="Times" w:hAnsi="Times"/>
        </w:rPr>
        <w:t>,</w:t>
      </w:r>
      <w:r w:rsidRPr="009334BC">
        <w:rPr>
          <w:rFonts w:ascii="Times" w:hAnsi="Times"/>
        </w:rPr>
        <w:t xml:space="preserve"> which carry accompanying sets of sensory priorities, possibilities and predispositions. </w:t>
      </w:r>
    </w:p>
    <w:p w14:paraId="40C5B94D" w14:textId="747EC221" w:rsidR="005345D2" w:rsidRPr="00392357" w:rsidRDefault="005345D2" w:rsidP="00200242">
      <w:pPr>
        <w:widowControl w:val="0"/>
        <w:autoSpaceDE w:val="0"/>
        <w:autoSpaceDN w:val="0"/>
        <w:adjustRightInd w:val="0"/>
        <w:spacing w:line="480" w:lineRule="auto"/>
        <w:ind w:right="-340" w:firstLine="720"/>
        <w:rPr>
          <w:rFonts w:ascii="Times" w:hAnsi="Times" w:cs="Times"/>
          <w:lang w:val="en-US"/>
        </w:rPr>
      </w:pPr>
      <w:r w:rsidRPr="001A1970">
        <w:rPr>
          <w:rFonts w:ascii="Times" w:hAnsi="Times" w:cs="Times"/>
          <w:lang w:val="en-US"/>
        </w:rPr>
        <w:t xml:space="preserve">Listening is often described and experienced as a </w:t>
      </w:r>
      <w:r w:rsidRPr="001A1970">
        <w:rPr>
          <w:rFonts w:ascii="Times" w:hAnsi="Times"/>
        </w:rPr>
        <w:t>solitary and individuated practice, sometimes deeply personal and private</w:t>
      </w:r>
      <w:r w:rsidRPr="00392357">
        <w:rPr>
          <w:rFonts w:ascii="Times" w:hAnsi="Times" w:cs="Times"/>
          <w:lang w:val="en-US"/>
        </w:rPr>
        <w:t>. However,</w:t>
      </w:r>
      <w:r w:rsidRPr="00392357">
        <w:rPr>
          <w:rFonts w:ascii="Times" w:hAnsi="Times"/>
        </w:rPr>
        <w:t xml:space="preserve"> musical listening in particular has also positioned the listener as</w:t>
      </w:r>
      <w:r w:rsidR="00C624AA" w:rsidRPr="00392357">
        <w:rPr>
          <w:rFonts w:ascii="Times" w:hAnsi="Times"/>
        </w:rPr>
        <w:t xml:space="preserve"> involved</w:t>
      </w:r>
      <w:r w:rsidRPr="00392357">
        <w:rPr>
          <w:rFonts w:ascii="Times" w:hAnsi="Times"/>
        </w:rPr>
        <w:t>, consciously or otherwise, in wider processes and communities of musical consumption, interpretation</w:t>
      </w:r>
      <w:r w:rsidR="00C624AA" w:rsidRPr="00392357">
        <w:rPr>
          <w:rFonts w:ascii="Times" w:hAnsi="Times"/>
        </w:rPr>
        <w:t>,</w:t>
      </w:r>
      <w:r w:rsidRPr="00392357">
        <w:rPr>
          <w:rFonts w:ascii="Times" w:hAnsi="Times"/>
        </w:rPr>
        <w:t xml:space="preserve"> circulation and production (DeNora 2000, </w:t>
      </w:r>
      <w:r w:rsidR="00397F99" w:rsidRPr="00392357">
        <w:rPr>
          <w:rFonts w:ascii="Times" w:hAnsi="Times"/>
        </w:rPr>
        <w:t>Tacchi 2003</w:t>
      </w:r>
      <w:r w:rsidRPr="00392357">
        <w:rPr>
          <w:rFonts w:ascii="Times" w:hAnsi="Times"/>
        </w:rPr>
        <w:t xml:space="preserve">, </w:t>
      </w:r>
      <w:r w:rsidR="00397F99" w:rsidRPr="00392357">
        <w:rPr>
          <w:rFonts w:ascii="Times" w:hAnsi="Times"/>
        </w:rPr>
        <w:t>Novak 2008,</w:t>
      </w:r>
      <w:r w:rsidR="00397F99">
        <w:rPr>
          <w:rFonts w:ascii="Times" w:hAnsi="Times"/>
        </w:rPr>
        <w:t xml:space="preserve"> Bergh and DeNora 2009</w:t>
      </w:r>
      <w:r w:rsidRPr="00392357">
        <w:rPr>
          <w:rFonts w:ascii="Times" w:hAnsi="Times"/>
        </w:rPr>
        <w:t xml:space="preserve">). Sociological perspectives have </w:t>
      </w:r>
      <w:r w:rsidR="0016076B">
        <w:rPr>
          <w:rFonts w:ascii="Times" w:hAnsi="Times"/>
        </w:rPr>
        <w:t xml:space="preserve">identified </w:t>
      </w:r>
      <w:r w:rsidRPr="00392357">
        <w:rPr>
          <w:rFonts w:ascii="Times" w:hAnsi="Times"/>
        </w:rPr>
        <w:t xml:space="preserve">listening practices as markers of group membership and indexes of knowledge, taste and social distinction. An archetypal example is the silent, reverent listening of classical music audiences, where obedience to a convention of stillness and the suppression of coughing, talk and laughter </w:t>
      </w:r>
      <w:r w:rsidR="00ED6851">
        <w:rPr>
          <w:rFonts w:ascii="Times" w:hAnsi="Times"/>
        </w:rPr>
        <w:t>are</w:t>
      </w:r>
      <w:r w:rsidRPr="00392357">
        <w:rPr>
          <w:rFonts w:ascii="Times" w:hAnsi="Times"/>
        </w:rPr>
        <w:t xml:space="preserve"> marker</w:t>
      </w:r>
      <w:r w:rsidR="00ED6851">
        <w:rPr>
          <w:rFonts w:ascii="Times" w:hAnsi="Times"/>
        </w:rPr>
        <w:t>s</w:t>
      </w:r>
      <w:r w:rsidRPr="00392357">
        <w:rPr>
          <w:rFonts w:ascii="Times" w:hAnsi="Times"/>
        </w:rPr>
        <w:t xml:space="preserve"> of cultivated musical sensibility and social respectability (Johnson 1995, DeNora 2003: 84). Th</w:t>
      </w:r>
      <w:r w:rsidR="00ED6851">
        <w:rPr>
          <w:rFonts w:ascii="Times" w:hAnsi="Times"/>
        </w:rPr>
        <w:t>e public</w:t>
      </w:r>
      <w:r w:rsidRPr="00392357">
        <w:rPr>
          <w:rFonts w:ascii="Times" w:hAnsi="Times"/>
        </w:rPr>
        <w:t xml:space="preserve"> exhibition of dedication and discipline in the acquisition and appli</w:t>
      </w:r>
      <w:r w:rsidR="00C624AA" w:rsidRPr="00392357">
        <w:rPr>
          <w:rFonts w:ascii="Times" w:hAnsi="Times"/>
        </w:rPr>
        <w:t>cation</w:t>
      </w:r>
      <w:r w:rsidRPr="00392357">
        <w:rPr>
          <w:rFonts w:ascii="Times" w:hAnsi="Times"/>
        </w:rPr>
        <w:t xml:space="preserve"> of listening skills </w:t>
      </w:r>
      <w:r w:rsidR="00ED6851">
        <w:rPr>
          <w:rFonts w:ascii="Times" w:hAnsi="Times"/>
        </w:rPr>
        <w:t>is</w:t>
      </w:r>
      <w:r w:rsidRPr="00392357">
        <w:rPr>
          <w:rFonts w:ascii="Times" w:hAnsi="Times"/>
        </w:rPr>
        <w:t xml:space="preserve"> closely bound up with the performance of knowledge and virtuosity. Ostentatious performances of listening</w:t>
      </w:r>
      <w:r w:rsidR="00702F21">
        <w:rPr>
          <w:rFonts w:ascii="Times" w:hAnsi="Times"/>
        </w:rPr>
        <w:t>,</w:t>
      </w:r>
      <w:r w:rsidRPr="00392357">
        <w:rPr>
          <w:rFonts w:ascii="Times" w:hAnsi="Times"/>
        </w:rPr>
        <w:t xml:space="preserve"> linked to bodies of esoteric auditory knowledge</w:t>
      </w:r>
      <w:r w:rsidR="00702F21">
        <w:rPr>
          <w:rFonts w:ascii="Times" w:hAnsi="Times"/>
        </w:rPr>
        <w:t>,</w:t>
      </w:r>
      <w:r w:rsidRPr="00392357">
        <w:rPr>
          <w:rFonts w:ascii="Times" w:hAnsi="Times"/>
        </w:rPr>
        <w:t xml:space="preserve"> h</w:t>
      </w:r>
      <w:r w:rsidR="00702F21">
        <w:rPr>
          <w:rFonts w:ascii="Times" w:hAnsi="Times"/>
        </w:rPr>
        <w:t xml:space="preserve">elp </w:t>
      </w:r>
      <w:r w:rsidRPr="00392357">
        <w:rPr>
          <w:rFonts w:ascii="Times" w:hAnsi="Times"/>
        </w:rPr>
        <w:t>negotiat</w:t>
      </w:r>
      <w:r w:rsidR="00702F21">
        <w:rPr>
          <w:rFonts w:ascii="Times" w:hAnsi="Times"/>
        </w:rPr>
        <w:t xml:space="preserve">e </w:t>
      </w:r>
      <w:r w:rsidRPr="00392357">
        <w:rPr>
          <w:rFonts w:ascii="Times" w:hAnsi="Times"/>
        </w:rPr>
        <w:t>in-group status and hierarchy in both ama</w:t>
      </w:r>
      <w:r w:rsidR="00CA2821" w:rsidRPr="00392357">
        <w:rPr>
          <w:rFonts w:ascii="Times" w:hAnsi="Times"/>
        </w:rPr>
        <w:t xml:space="preserve">teur and professional circles </w:t>
      </w:r>
      <w:r w:rsidR="00702F21">
        <w:rPr>
          <w:rFonts w:ascii="Times" w:hAnsi="Times"/>
        </w:rPr>
        <w:t xml:space="preserve">of musicians, technologists, and medical professionals </w:t>
      </w:r>
      <w:r w:rsidR="00CA2821" w:rsidRPr="00392357">
        <w:rPr>
          <w:rFonts w:ascii="Times" w:hAnsi="Times"/>
        </w:rPr>
        <w:t>(</w:t>
      </w:r>
      <w:r w:rsidR="00DB288D" w:rsidRPr="00392357">
        <w:rPr>
          <w:rFonts w:ascii="Times" w:hAnsi="Times"/>
        </w:rPr>
        <w:t>Porcello 2004, Horning 2004</w:t>
      </w:r>
      <w:r w:rsidR="00DB288D">
        <w:rPr>
          <w:rFonts w:ascii="Times" w:hAnsi="Times"/>
        </w:rPr>
        <w:t xml:space="preserve">, </w:t>
      </w:r>
      <w:r w:rsidRPr="00392357">
        <w:rPr>
          <w:rFonts w:ascii="Times" w:hAnsi="Times"/>
        </w:rPr>
        <w:t xml:space="preserve">Krebs 2012, </w:t>
      </w:r>
      <w:r w:rsidR="00DB288D" w:rsidRPr="00392357">
        <w:rPr>
          <w:rFonts w:ascii="Times" w:hAnsi="Times"/>
        </w:rPr>
        <w:t>Rice</w:t>
      </w:r>
      <w:r w:rsidR="00DB288D">
        <w:rPr>
          <w:rFonts w:ascii="Times" w:hAnsi="Times"/>
        </w:rPr>
        <w:t xml:space="preserve"> 2013</w:t>
      </w:r>
      <w:r w:rsidRPr="00392357">
        <w:rPr>
          <w:rFonts w:ascii="Times" w:hAnsi="Times"/>
        </w:rPr>
        <w:t xml:space="preserve">). </w:t>
      </w:r>
    </w:p>
    <w:p w14:paraId="7C6287A6" w14:textId="05BA85CB" w:rsidR="005345D2" w:rsidRPr="00392357" w:rsidRDefault="005345D2" w:rsidP="00200242">
      <w:pPr>
        <w:spacing w:line="480" w:lineRule="auto"/>
        <w:ind w:right="-340" w:firstLine="720"/>
        <w:rPr>
          <w:rFonts w:ascii="Times" w:hAnsi="Times" w:cs="Georgia"/>
          <w:szCs w:val="30"/>
          <w:lang w:val="en-US"/>
        </w:rPr>
      </w:pPr>
      <w:r w:rsidRPr="00392357">
        <w:rPr>
          <w:rFonts w:ascii="Times" w:hAnsi="Times"/>
        </w:rPr>
        <w:t xml:space="preserve">Adorno (1991 [1972]) famously considered serious, concentrated listening (necessary, he believed, to an authentic engagement with music) to be under threat from a </w:t>
      </w:r>
      <w:r w:rsidR="00C624AA" w:rsidRPr="00392357">
        <w:rPr>
          <w:rFonts w:ascii="Times" w:hAnsi="Times"/>
        </w:rPr>
        <w:t>“</w:t>
      </w:r>
      <w:r w:rsidRPr="00392357">
        <w:rPr>
          <w:rFonts w:ascii="Times" w:hAnsi="Times"/>
        </w:rPr>
        <w:t>regression of listening,</w:t>
      </w:r>
      <w:r w:rsidR="00C624AA" w:rsidRPr="00392357">
        <w:rPr>
          <w:rFonts w:ascii="Times" w:hAnsi="Times"/>
        </w:rPr>
        <w:t>”</w:t>
      </w:r>
      <w:r w:rsidRPr="00392357">
        <w:rPr>
          <w:rFonts w:ascii="Times" w:hAnsi="Times"/>
        </w:rPr>
        <w:t xml:space="preserve"> which he associated with the radio. Writing on early radio use, Goodman relates how the over-listening (in terms of time) and under-listening (in terms of attention) that radio was perceived to make possible </w:t>
      </w:r>
      <w:r w:rsidR="00C624AA" w:rsidRPr="00392357">
        <w:rPr>
          <w:rFonts w:ascii="Times" w:hAnsi="Times"/>
        </w:rPr>
        <w:t>“</w:t>
      </w:r>
      <w:r w:rsidRPr="00392357">
        <w:rPr>
          <w:rFonts w:ascii="Times" w:hAnsi="Times"/>
        </w:rPr>
        <w:t>stood in a clear moral contrast to the kind of deliberate, calm, rational, fully attentive and time-bounded listening that was always recommended by experts</w:t>
      </w:r>
      <w:r w:rsidR="00C624AA" w:rsidRPr="00392357">
        <w:rPr>
          <w:rFonts w:ascii="Times" w:hAnsi="Times"/>
        </w:rPr>
        <w:t>”</w:t>
      </w:r>
      <w:r w:rsidRPr="00392357">
        <w:rPr>
          <w:rFonts w:ascii="Times" w:hAnsi="Times"/>
        </w:rPr>
        <w:t xml:space="preserve"> (2010: 33). Listening practices, then, </w:t>
      </w:r>
      <w:r w:rsidR="007151E4">
        <w:rPr>
          <w:rFonts w:ascii="Times" w:hAnsi="Times"/>
        </w:rPr>
        <w:t>can serve as</w:t>
      </w:r>
      <w:r w:rsidRPr="00392357">
        <w:rPr>
          <w:rFonts w:ascii="Times" w:hAnsi="Times"/>
        </w:rPr>
        <w:t xml:space="preserve"> indic</w:t>
      </w:r>
      <w:r w:rsidR="00C624AA" w:rsidRPr="00392357">
        <w:rPr>
          <w:rFonts w:ascii="Times" w:hAnsi="Times"/>
        </w:rPr>
        <w:t>a</w:t>
      </w:r>
      <w:r w:rsidRPr="00392357">
        <w:rPr>
          <w:rFonts w:ascii="Times" w:hAnsi="Times"/>
        </w:rPr>
        <w:t>tors of moral, social, civic, psychological and even spiritual wellbeing or decline (</w:t>
      </w:r>
      <w:r w:rsidR="006C240A" w:rsidRPr="00392357">
        <w:rPr>
          <w:rFonts w:ascii="Times" w:hAnsi="Times"/>
        </w:rPr>
        <w:t>Schafer 1977, Berendt 1983</w:t>
      </w:r>
      <w:r w:rsidR="006C240A">
        <w:rPr>
          <w:rFonts w:ascii="Times" w:hAnsi="Times"/>
        </w:rPr>
        <w:t xml:space="preserve">, </w:t>
      </w:r>
      <w:r w:rsidR="006C240A" w:rsidRPr="00392357">
        <w:rPr>
          <w:rFonts w:ascii="Times" w:hAnsi="Times"/>
        </w:rPr>
        <w:t xml:space="preserve">Adorno 1991 [1972], </w:t>
      </w:r>
      <w:r w:rsidRPr="00392357">
        <w:rPr>
          <w:rFonts w:ascii="Times" w:hAnsi="Times"/>
        </w:rPr>
        <w:t>Hirshkind 2004, Oliveros 2005</w:t>
      </w:r>
      <w:r w:rsidRPr="001A1970">
        <w:rPr>
          <w:rFonts w:ascii="Times" w:hAnsi="Times"/>
        </w:rPr>
        <w:t>).</w:t>
      </w:r>
      <w:r w:rsidRPr="001A1970">
        <w:rPr>
          <w:rFonts w:ascii="Times" w:hAnsi="Times" w:cs="Times"/>
          <w:lang w:val="en-US"/>
        </w:rPr>
        <w:t xml:space="preserve"> </w:t>
      </w:r>
      <w:r w:rsidRPr="001A1970">
        <w:rPr>
          <w:rFonts w:ascii="Times" w:hAnsi="Times"/>
        </w:rPr>
        <w:t xml:space="preserve">However, sound studies research has moved beyond the sharp dichotomy between </w:t>
      </w:r>
      <w:r w:rsidRPr="001A1970">
        <w:rPr>
          <w:rFonts w:ascii="Times" w:hAnsi="Times" w:cs="Georgia"/>
          <w:szCs w:val="30"/>
          <w:lang w:val="en-US"/>
        </w:rPr>
        <w:t xml:space="preserve">what Herbert (2012) calls </w:t>
      </w:r>
      <w:r w:rsidR="00E15D80" w:rsidRPr="001A1970">
        <w:rPr>
          <w:rFonts w:ascii="Times" w:hAnsi="Times" w:cs="Georgia"/>
          <w:szCs w:val="30"/>
          <w:lang w:val="en-US"/>
        </w:rPr>
        <w:t>“</w:t>
      </w:r>
      <w:r w:rsidRPr="001A1970">
        <w:rPr>
          <w:rFonts w:ascii="Times" w:hAnsi="Times" w:cs="Georgia"/>
          <w:szCs w:val="30"/>
          <w:lang w:val="en-US"/>
        </w:rPr>
        <w:t>directed</w:t>
      </w:r>
      <w:r w:rsidR="00E15D80" w:rsidRPr="001A1970">
        <w:rPr>
          <w:rFonts w:ascii="Times" w:hAnsi="Times" w:cs="Georgia"/>
          <w:szCs w:val="30"/>
          <w:lang w:val="en-US"/>
        </w:rPr>
        <w:t>”</w:t>
      </w:r>
      <w:r w:rsidRPr="001A1970">
        <w:rPr>
          <w:rFonts w:ascii="Times" w:hAnsi="Times" w:cs="Georgia"/>
          <w:szCs w:val="30"/>
          <w:lang w:val="en-US"/>
        </w:rPr>
        <w:t xml:space="preserve"> listening (“in depth</w:t>
      </w:r>
      <w:r w:rsidR="00E15D80" w:rsidRPr="001A1970">
        <w:rPr>
          <w:rFonts w:ascii="Times" w:hAnsi="Times" w:cs="Georgia"/>
          <w:szCs w:val="30"/>
          <w:lang w:val="en-US"/>
        </w:rPr>
        <w:t>,</w:t>
      </w:r>
      <w:r w:rsidRPr="001A1970">
        <w:rPr>
          <w:rFonts w:ascii="Times" w:hAnsi="Times" w:cs="Georgia"/>
          <w:szCs w:val="30"/>
          <w:lang w:val="en-US"/>
        </w:rPr>
        <w:t>” “heavy</w:t>
      </w:r>
      <w:r w:rsidR="00E15D80" w:rsidRPr="001A1970">
        <w:rPr>
          <w:rFonts w:ascii="Times" w:hAnsi="Times" w:cs="Georgia"/>
          <w:szCs w:val="30"/>
          <w:lang w:val="en-US"/>
        </w:rPr>
        <w:t>,</w:t>
      </w:r>
      <w:r w:rsidRPr="001A1970">
        <w:rPr>
          <w:rFonts w:ascii="Times" w:hAnsi="Times" w:cs="Georgia"/>
          <w:szCs w:val="30"/>
          <w:lang w:val="en-US"/>
        </w:rPr>
        <w:t>” “profound”) and undirected or “distracted” listening (“casual</w:t>
      </w:r>
      <w:r w:rsidR="00E15D80" w:rsidRPr="001A1970">
        <w:rPr>
          <w:rFonts w:ascii="Times" w:hAnsi="Times" w:cs="Georgia"/>
          <w:szCs w:val="30"/>
          <w:lang w:val="en-US"/>
        </w:rPr>
        <w:t>,</w:t>
      </w:r>
      <w:r w:rsidRPr="001A1970">
        <w:rPr>
          <w:rFonts w:ascii="Times" w:hAnsi="Times" w:cs="Georgia"/>
          <w:szCs w:val="30"/>
          <w:lang w:val="en-US"/>
        </w:rPr>
        <w:t>”</w:t>
      </w:r>
      <w:r w:rsidRPr="00392357">
        <w:rPr>
          <w:rFonts w:ascii="Times" w:hAnsi="Times" w:cs="Georgia"/>
          <w:szCs w:val="30"/>
          <w:lang w:val="en-US"/>
        </w:rPr>
        <w:t xml:space="preserve"> “lightweight</w:t>
      </w:r>
      <w:r w:rsidR="00E15D80" w:rsidRPr="00392357">
        <w:rPr>
          <w:rFonts w:ascii="Times" w:hAnsi="Times" w:cs="Georgia"/>
          <w:szCs w:val="30"/>
          <w:lang w:val="en-US"/>
        </w:rPr>
        <w:t>,</w:t>
      </w:r>
      <w:r w:rsidRPr="00392357">
        <w:rPr>
          <w:rFonts w:ascii="Times" w:hAnsi="Times" w:cs="Georgia"/>
          <w:szCs w:val="30"/>
          <w:lang w:val="en-US"/>
        </w:rPr>
        <w:t xml:space="preserve">” “superficial”), creating scope both for a more subtle and nuanced categorization of listening modes and for a detailed appraisal of the possibilities, values and moralities of forms of </w:t>
      </w:r>
      <w:r w:rsidR="00E15D80" w:rsidRPr="00392357">
        <w:rPr>
          <w:rFonts w:ascii="Times" w:hAnsi="Times" w:cs="Georgia"/>
          <w:szCs w:val="30"/>
          <w:lang w:val="en-US"/>
        </w:rPr>
        <w:t>“</w:t>
      </w:r>
      <w:r w:rsidRPr="00392357">
        <w:rPr>
          <w:rFonts w:ascii="Times" w:hAnsi="Times" w:cs="Georgia"/>
          <w:szCs w:val="30"/>
          <w:lang w:val="en-US"/>
        </w:rPr>
        <w:t>ubiquitous listening</w:t>
      </w:r>
      <w:r w:rsidR="00E15D80" w:rsidRPr="00392357">
        <w:rPr>
          <w:rFonts w:ascii="Times" w:hAnsi="Times" w:cs="Georgia"/>
          <w:szCs w:val="30"/>
          <w:lang w:val="en-US"/>
        </w:rPr>
        <w:t>”</w:t>
      </w:r>
      <w:r w:rsidRPr="00392357">
        <w:rPr>
          <w:rFonts w:ascii="Times" w:hAnsi="Times" w:cs="Georgia"/>
          <w:szCs w:val="30"/>
          <w:lang w:val="en-US"/>
        </w:rPr>
        <w:t xml:space="preserve"> (Kas</w:t>
      </w:r>
      <w:r w:rsidR="00B646BA">
        <w:rPr>
          <w:rFonts w:ascii="Times" w:hAnsi="Times" w:cs="Georgia"/>
          <w:szCs w:val="30"/>
          <w:lang w:val="en-US"/>
        </w:rPr>
        <w:t>s</w:t>
      </w:r>
      <w:r w:rsidRPr="00392357">
        <w:rPr>
          <w:rFonts w:ascii="Times" w:hAnsi="Times" w:cs="Georgia"/>
          <w:szCs w:val="30"/>
          <w:lang w:val="en-US"/>
        </w:rPr>
        <w:t xml:space="preserve">abian 2013). </w:t>
      </w:r>
    </w:p>
    <w:p w14:paraId="6AFAF2D9" w14:textId="6F6F9336" w:rsidR="005345D2" w:rsidRPr="00392357" w:rsidRDefault="005345D2" w:rsidP="00200242">
      <w:pPr>
        <w:spacing w:line="480" w:lineRule="auto"/>
        <w:ind w:right="-340" w:firstLine="720"/>
        <w:rPr>
          <w:rFonts w:ascii="Times" w:hAnsi="Times" w:cs="Georgia"/>
          <w:szCs w:val="30"/>
          <w:lang w:val="en-US"/>
        </w:rPr>
      </w:pPr>
      <w:r w:rsidRPr="00392357">
        <w:rPr>
          <w:rFonts w:ascii="Times" w:hAnsi="Times" w:cs="Georgia"/>
          <w:szCs w:val="30"/>
          <w:lang w:val="en-US"/>
        </w:rPr>
        <w:t xml:space="preserve">Although listening might be regarded as a sensory process that involves the isolation and intensification of auditory attention and experience, several authors emphasize that listening involves a close interplay or collaboration with non-auditory senses (Leppert 1995, </w:t>
      </w:r>
      <w:r w:rsidR="00EE51BE" w:rsidRPr="00392357">
        <w:rPr>
          <w:rFonts w:ascii="Times" w:hAnsi="Times" w:cs="Georgia"/>
          <w:szCs w:val="30"/>
          <w:lang w:val="en-US"/>
        </w:rPr>
        <w:t xml:space="preserve">Bull 2000, </w:t>
      </w:r>
      <w:r w:rsidRPr="00392357">
        <w:rPr>
          <w:rFonts w:ascii="Times" w:hAnsi="Times" w:cs="Georgia"/>
          <w:szCs w:val="30"/>
          <w:lang w:val="en-US"/>
        </w:rPr>
        <w:t>McCartney 2004, Kochlar-Lindgren 2004</w:t>
      </w:r>
      <w:r w:rsidR="00EE51BE">
        <w:rPr>
          <w:rFonts w:ascii="Times" w:hAnsi="Times" w:cs="Georgia"/>
          <w:szCs w:val="30"/>
          <w:lang w:val="en-US"/>
        </w:rPr>
        <w:t xml:space="preserve">, </w:t>
      </w:r>
      <w:r w:rsidR="00EE51BE" w:rsidRPr="00392357">
        <w:rPr>
          <w:rFonts w:ascii="Times" w:hAnsi="Times" w:cs="Georgia"/>
          <w:szCs w:val="30"/>
          <w:lang w:val="en-US"/>
        </w:rPr>
        <w:t>Lewis-King 2013</w:t>
      </w:r>
      <w:r w:rsidRPr="00392357">
        <w:rPr>
          <w:rFonts w:ascii="Times" w:hAnsi="Times" w:cs="Georgia"/>
          <w:szCs w:val="30"/>
          <w:lang w:val="en-US"/>
        </w:rPr>
        <w:t>). Indeed, listening can engage the whole of the listener’s body, and in some listening contexts, such as dancing, it is the physicality of listening and the fullness of the body’s response to sound (for instance</w:t>
      </w:r>
      <w:r w:rsidR="00A74AF7">
        <w:rPr>
          <w:rFonts w:ascii="Times" w:hAnsi="Times" w:cs="Georgia"/>
          <w:szCs w:val="30"/>
          <w:lang w:val="en-US"/>
        </w:rPr>
        <w:t>,</w:t>
      </w:r>
      <w:r w:rsidRPr="00392357">
        <w:rPr>
          <w:rFonts w:ascii="Times" w:hAnsi="Times" w:cs="Georgia"/>
          <w:szCs w:val="30"/>
          <w:lang w:val="en-US"/>
        </w:rPr>
        <w:t xml:space="preserve"> through rhythmic entrainment and corporeal vibration) that is foregrounded (</w:t>
      </w:r>
      <w:r w:rsidR="00DB0BF7">
        <w:rPr>
          <w:rFonts w:ascii="Times" w:hAnsi="Times" w:cs="Georgia"/>
          <w:szCs w:val="30"/>
          <w:lang w:val="en-US"/>
        </w:rPr>
        <w:t xml:space="preserve">see </w:t>
      </w:r>
      <w:r w:rsidR="00A74AF7">
        <w:rPr>
          <w:rFonts w:ascii="Times" w:hAnsi="Times" w:cs="Georgia"/>
          <w:szCs w:val="30"/>
          <w:lang w:val="en-US"/>
        </w:rPr>
        <w:t>BODY</w:t>
      </w:r>
      <w:r w:rsidR="00DB0BF7">
        <w:rPr>
          <w:rFonts w:ascii="Times" w:hAnsi="Times" w:cs="Georgia"/>
          <w:szCs w:val="30"/>
          <w:lang w:val="en-US"/>
        </w:rPr>
        <w:t>,</w:t>
      </w:r>
      <w:r w:rsidR="00A74AF7">
        <w:rPr>
          <w:rFonts w:ascii="Times" w:hAnsi="Times" w:cs="Georgia"/>
          <w:szCs w:val="30"/>
          <w:lang w:val="en-US"/>
        </w:rPr>
        <w:t xml:space="preserve"> </w:t>
      </w:r>
      <w:r w:rsidRPr="00392357">
        <w:rPr>
          <w:rFonts w:ascii="Times" w:hAnsi="Times" w:cs="Georgia"/>
          <w:szCs w:val="30"/>
          <w:lang w:val="en-US"/>
        </w:rPr>
        <w:t>DeNora</w:t>
      </w:r>
      <w:r w:rsidR="00E15D80" w:rsidRPr="00392357">
        <w:rPr>
          <w:rFonts w:ascii="Times" w:hAnsi="Times" w:cs="Georgia"/>
          <w:szCs w:val="30"/>
          <w:lang w:val="en-US"/>
        </w:rPr>
        <w:t xml:space="preserve"> 2003</w:t>
      </w:r>
      <w:r w:rsidRPr="00392357">
        <w:rPr>
          <w:rFonts w:ascii="Times" w:hAnsi="Times" w:cs="Georgia"/>
          <w:szCs w:val="30"/>
          <w:lang w:val="en-US"/>
        </w:rPr>
        <w:t>, Henriques 2003). The sensory dimension</w:t>
      </w:r>
      <w:r w:rsidR="00A74AF7">
        <w:rPr>
          <w:rFonts w:ascii="Times" w:hAnsi="Times" w:cs="Georgia"/>
          <w:szCs w:val="30"/>
          <w:lang w:val="en-US"/>
        </w:rPr>
        <w:t xml:space="preserve"> of listening</w:t>
      </w:r>
      <w:r w:rsidRPr="00392357">
        <w:rPr>
          <w:rFonts w:ascii="Times" w:hAnsi="Times" w:cs="Georgia"/>
          <w:szCs w:val="30"/>
          <w:lang w:val="en-US"/>
        </w:rPr>
        <w:t>, however, might be und</w:t>
      </w:r>
      <w:r w:rsidR="00804D38" w:rsidRPr="00392357">
        <w:rPr>
          <w:rFonts w:ascii="Times" w:hAnsi="Times" w:cs="Georgia"/>
          <w:szCs w:val="30"/>
          <w:lang w:val="en-US"/>
        </w:rPr>
        <w:t xml:space="preserve">erstood as only one aspect of </w:t>
      </w:r>
      <w:r w:rsidR="00A74AF7">
        <w:rPr>
          <w:rFonts w:ascii="Times" w:hAnsi="Times" w:cs="Georgia"/>
          <w:szCs w:val="30"/>
          <w:lang w:val="en-US"/>
        </w:rPr>
        <w:t>its</w:t>
      </w:r>
      <w:r w:rsidRPr="00392357">
        <w:rPr>
          <w:rFonts w:ascii="Times" w:hAnsi="Times" w:cs="Georgia"/>
          <w:szCs w:val="30"/>
          <w:lang w:val="en-US"/>
        </w:rPr>
        <w:t xml:space="preserve"> wider cognitive and affective engagement</w:t>
      </w:r>
      <w:r w:rsidR="00804D38" w:rsidRPr="00392357">
        <w:rPr>
          <w:rFonts w:ascii="Times" w:hAnsi="Times" w:cs="Georgia"/>
          <w:szCs w:val="30"/>
          <w:lang w:val="en-US"/>
        </w:rPr>
        <w:t>s</w:t>
      </w:r>
      <w:r w:rsidR="00A74AF7">
        <w:rPr>
          <w:rFonts w:ascii="Times" w:hAnsi="Times" w:cs="Georgia"/>
          <w:szCs w:val="30"/>
          <w:lang w:val="en-US"/>
        </w:rPr>
        <w:t xml:space="preserve">. </w:t>
      </w:r>
      <w:r w:rsidRPr="00392357">
        <w:rPr>
          <w:rFonts w:ascii="Times" w:hAnsi="Times" w:cs="Georgia"/>
          <w:szCs w:val="30"/>
          <w:lang w:val="en-US"/>
        </w:rPr>
        <w:t xml:space="preserve">For instance, introducing his ecological approach to music listening, Clarke </w:t>
      </w:r>
      <w:r w:rsidR="00804D38" w:rsidRPr="00392357">
        <w:rPr>
          <w:rFonts w:ascii="Times" w:hAnsi="Times" w:cs="Georgia"/>
          <w:szCs w:val="30"/>
          <w:lang w:val="en-US"/>
        </w:rPr>
        <w:t xml:space="preserve">(2005) </w:t>
      </w:r>
      <w:r w:rsidRPr="00392357">
        <w:rPr>
          <w:rFonts w:ascii="Times" w:hAnsi="Times" w:cs="Georgia"/>
          <w:szCs w:val="30"/>
          <w:lang w:val="en-US"/>
        </w:rPr>
        <w:t>argues that the listener’s prior musical knowledge</w:t>
      </w:r>
      <w:r w:rsidR="00E15D80" w:rsidRPr="00392357">
        <w:rPr>
          <w:rFonts w:ascii="Times" w:hAnsi="Times" w:cs="Georgia"/>
          <w:szCs w:val="30"/>
          <w:lang w:val="en-US"/>
        </w:rPr>
        <w:t xml:space="preserve"> -</w:t>
      </w:r>
      <w:r w:rsidRPr="00392357">
        <w:rPr>
          <w:rFonts w:ascii="Times" w:hAnsi="Times" w:cs="Georgia"/>
          <w:szCs w:val="30"/>
          <w:lang w:val="en-US"/>
        </w:rPr>
        <w:t xml:space="preserve"> as well as memory, imagination, mood, and his or her relationship with the musical environment</w:t>
      </w:r>
      <w:r w:rsidR="00E15D80" w:rsidRPr="00392357">
        <w:rPr>
          <w:rFonts w:ascii="Times" w:hAnsi="Times" w:cs="Georgia"/>
          <w:szCs w:val="30"/>
          <w:lang w:val="en-US"/>
        </w:rPr>
        <w:t xml:space="preserve"> --</w:t>
      </w:r>
      <w:r w:rsidRPr="00392357">
        <w:rPr>
          <w:rFonts w:ascii="Times" w:hAnsi="Times" w:cs="Georgia"/>
          <w:szCs w:val="30"/>
          <w:lang w:val="en-US"/>
        </w:rPr>
        <w:t xml:space="preserve"> </w:t>
      </w:r>
      <w:r w:rsidR="00E15D80" w:rsidRPr="00392357">
        <w:rPr>
          <w:rFonts w:ascii="Times" w:hAnsi="Times" w:cs="Georgia"/>
          <w:szCs w:val="30"/>
          <w:lang w:val="en-US"/>
        </w:rPr>
        <w:t>is</w:t>
      </w:r>
      <w:r w:rsidRPr="00392357">
        <w:rPr>
          <w:rFonts w:ascii="Times" w:hAnsi="Times" w:cs="Georgia"/>
          <w:szCs w:val="30"/>
          <w:lang w:val="en-US"/>
        </w:rPr>
        <w:t xml:space="preserve"> integral to the listening experience and the diverse opportunities for self expression and exploration which music may afford the listener. </w:t>
      </w:r>
    </w:p>
    <w:p w14:paraId="38435F4D" w14:textId="645F6FE4" w:rsidR="005345D2" w:rsidRPr="00392357" w:rsidRDefault="005345D2" w:rsidP="00200242">
      <w:pPr>
        <w:spacing w:line="480" w:lineRule="auto"/>
        <w:ind w:right="-340" w:firstLine="720"/>
        <w:rPr>
          <w:rFonts w:ascii="Times" w:hAnsi="Times" w:cs="Times"/>
          <w:lang w:val="en-US"/>
        </w:rPr>
      </w:pPr>
      <w:r w:rsidRPr="00392357">
        <w:rPr>
          <w:rFonts w:ascii="Times" w:hAnsi="Times" w:cs="Georgia"/>
          <w:szCs w:val="30"/>
          <w:lang w:val="en-US"/>
        </w:rPr>
        <w:t>Numerous writers have sought to deconstruct listening as a single mode of sensory engagement by identifying a plurality of modes of listening or types of listener (e.g. Schaeffer 1968, Adorno 1976</w:t>
      </w:r>
      <w:r w:rsidR="00006B89">
        <w:rPr>
          <w:rFonts w:ascii="Times" w:hAnsi="Times" w:cs="Georgia"/>
          <w:szCs w:val="30"/>
          <w:lang w:val="en-US"/>
        </w:rPr>
        <w:t xml:space="preserve"> </w:t>
      </w:r>
      <w:r w:rsidR="00006B89" w:rsidRPr="00392357">
        <w:rPr>
          <w:rFonts w:ascii="Times" w:hAnsi="Times" w:cs="Georgia"/>
          <w:szCs w:val="30"/>
          <w:lang w:val="en-US"/>
        </w:rPr>
        <w:t>[1962]</w:t>
      </w:r>
      <w:r w:rsidRPr="00392357">
        <w:rPr>
          <w:rFonts w:ascii="Times" w:hAnsi="Times" w:cs="Georgia"/>
          <w:szCs w:val="30"/>
          <w:lang w:val="en-US"/>
        </w:rPr>
        <w:t xml:space="preserve">, Chion 1994, Stockfelt 1997, </w:t>
      </w:r>
      <w:r w:rsidR="00605D2E" w:rsidRPr="00392357">
        <w:rPr>
          <w:rFonts w:ascii="Times" w:hAnsi="Times" w:cs="Georgia"/>
          <w:szCs w:val="30"/>
          <w:lang w:val="en-US"/>
        </w:rPr>
        <w:t>Douglas 1999</w:t>
      </w:r>
      <w:r w:rsidR="00605D2E">
        <w:rPr>
          <w:rFonts w:ascii="Times" w:hAnsi="Times" w:cs="Georgia"/>
          <w:szCs w:val="30"/>
          <w:lang w:val="en-US"/>
        </w:rPr>
        <w:t xml:space="preserve">, </w:t>
      </w:r>
      <w:r w:rsidRPr="00392357">
        <w:rPr>
          <w:rFonts w:ascii="Times" w:hAnsi="Times" w:cs="Georgia"/>
          <w:szCs w:val="30"/>
          <w:lang w:val="en-US"/>
        </w:rPr>
        <w:t xml:space="preserve">Truax 2001, Huron 2002, Tuuri </w:t>
      </w:r>
      <w:r w:rsidRPr="006010F0">
        <w:rPr>
          <w:rFonts w:ascii="Times" w:hAnsi="Times" w:cs="Georgia"/>
          <w:i/>
          <w:szCs w:val="30"/>
          <w:lang w:val="en-US"/>
        </w:rPr>
        <w:t>et al</w:t>
      </w:r>
      <w:r w:rsidRPr="00392357">
        <w:rPr>
          <w:rFonts w:ascii="Times" w:hAnsi="Times" w:cs="Georgia"/>
          <w:szCs w:val="30"/>
          <w:lang w:val="en-US"/>
        </w:rPr>
        <w:t xml:space="preserve"> 2007, Mailman 2012, Pinch and Bijsterveld 2012, Bijsterveld </w:t>
      </w:r>
      <w:r w:rsidRPr="00392357">
        <w:rPr>
          <w:rFonts w:ascii="Times" w:hAnsi="Times" w:cs="Georgia"/>
          <w:i/>
          <w:szCs w:val="30"/>
          <w:lang w:val="en-US"/>
        </w:rPr>
        <w:t>et al</w:t>
      </w:r>
      <w:r w:rsidRPr="00392357">
        <w:rPr>
          <w:rFonts w:ascii="Times" w:hAnsi="Times" w:cs="Georgia"/>
          <w:szCs w:val="30"/>
          <w:lang w:val="en-US"/>
        </w:rPr>
        <w:t xml:space="preserve"> forthcoming). In a famous instance of this approach, Chion distinguishes between three modes of listening: causal listening to a sound </w:t>
      </w:r>
      <w:r w:rsidR="00E15D80" w:rsidRPr="00392357">
        <w:rPr>
          <w:rFonts w:ascii="Times" w:hAnsi="Times" w:cs="Georgia"/>
          <w:szCs w:val="30"/>
          <w:lang w:val="en-US"/>
        </w:rPr>
        <w:t>“</w:t>
      </w:r>
      <w:r w:rsidRPr="00392357">
        <w:rPr>
          <w:rFonts w:ascii="Times" w:hAnsi="Times" w:cs="Georgia"/>
          <w:szCs w:val="30"/>
          <w:lang w:val="en-US"/>
        </w:rPr>
        <w:t>in order to gather information about its cause (or source)</w:t>
      </w:r>
      <w:r w:rsidR="00E15D80" w:rsidRPr="00392357">
        <w:rPr>
          <w:rFonts w:ascii="Times" w:hAnsi="Times" w:cs="Georgia"/>
          <w:szCs w:val="30"/>
          <w:lang w:val="en-US"/>
        </w:rPr>
        <w:t>”</w:t>
      </w:r>
      <w:r w:rsidRPr="00392357">
        <w:rPr>
          <w:rFonts w:ascii="Times" w:hAnsi="Times" w:cs="Georgia"/>
          <w:szCs w:val="30"/>
          <w:lang w:val="en-US"/>
        </w:rPr>
        <w:t xml:space="preserve"> (1994: 25), semantic listening, which “refers to a code or a language to interpret a message,” and reduced listening which </w:t>
      </w:r>
      <w:r w:rsidR="00E15D80" w:rsidRPr="00392357">
        <w:rPr>
          <w:rFonts w:ascii="Times" w:hAnsi="Times" w:cs="Georgia"/>
          <w:szCs w:val="30"/>
          <w:lang w:val="en-US"/>
        </w:rPr>
        <w:t>“</w:t>
      </w:r>
      <w:r w:rsidRPr="00392357">
        <w:rPr>
          <w:rFonts w:ascii="Times" w:hAnsi="Times" w:cs="Georgia"/>
          <w:szCs w:val="30"/>
          <w:lang w:val="en-US"/>
        </w:rPr>
        <w:t>focuses on the traits of the sound itself, independent of its cause and of its meaning</w:t>
      </w:r>
      <w:r w:rsidR="00E15D80" w:rsidRPr="00392357">
        <w:rPr>
          <w:rFonts w:ascii="Times" w:hAnsi="Times" w:cs="Georgia"/>
          <w:szCs w:val="30"/>
          <w:lang w:val="en-US"/>
        </w:rPr>
        <w:t>”</w:t>
      </w:r>
      <w:r w:rsidRPr="00392357">
        <w:rPr>
          <w:rFonts w:ascii="Times" w:hAnsi="Times" w:cs="Georgia"/>
          <w:szCs w:val="30"/>
          <w:lang w:val="en-US"/>
        </w:rPr>
        <w:t xml:space="preserve"> (ibid: 28, 29). </w:t>
      </w:r>
      <w:r w:rsidRPr="00392357">
        <w:rPr>
          <w:rFonts w:ascii="Times" w:hAnsi="Times" w:cs="Times"/>
          <w:lang w:val="en-US"/>
        </w:rPr>
        <w:t>Truax (2001) also proposes three listening modes</w:t>
      </w:r>
      <w:r w:rsidR="00E15D80" w:rsidRPr="00392357">
        <w:rPr>
          <w:rFonts w:ascii="Times" w:hAnsi="Times" w:cs="Times"/>
          <w:lang w:val="en-US"/>
        </w:rPr>
        <w:t xml:space="preserve">, </w:t>
      </w:r>
      <w:r w:rsidRPr="00392357">
        <w:rPr>
          <w:rFonts w:ascii="Times" w:hAnsi="Times" w:cs="Times"/>
          <w:lang w:val="en-US"/>
        </w:rPr>
        <w:t xml:space="preserve">Mailman (2012) offers seven metaphors relevant to music listening and Huron (2002) puts forward a </w:t>
      </w:r>
      <w:hyperlink r:id="rId7" w:history="1">
        <w:r w:rsidRPr="00392357">
          <w:rPr>
            <w:rFonts w:ascii="Times" w:hAnsi="Times" w:cs="Times"/>
            <w:lang w:val="en-US"/>
          </w:rPr>
          <w:t>non-exhaustive list of twenty-one listening styles</w:t>
        </w:r>
      </w:hyperlink>
      <w:r w:rsidRPr="00392357">
        <w:rPr>
          <w:rFonts w:ascii="Times" w:hAnsi="Times" w:cs="Times"/>
          <w:lang w:val="en-US"/>
        </w:rPr>
        <w:t xml:space="preserve"> and strategies for music. </w:t>
      </w:r>
      <w:r w:rsidRPr="001A1970">
        <w:rPr>
          <w:rFonts w:ascii="Times" w:hAnsi="Times" w:cs="Times"/>
          <w:lang w:val="en-US"/>
        </w:rPr>
        <w:t>These taxonomies set out to express a diversity of modes and qualities of attention, whilst also specifying a range of distinct listening purposes, functions and techniques (music listening, radio listening, listening to sonic displays and s</w:t>
      </w:r>
      <w:r w:rsidRPr="00392357">
        <w:rPr>
          <w:rFonts w:ascii="Times" w:hAnsi="Times" w:cs="Times"/>
          <w:lang w:val="en-US"/>
        </w:rPr>
        <w:t xml:space="preserve">o on). </w:t>
      </w:r>
      <w:r w:rsidR="0047402D" w:rsidRPr="00392357">
        <w:rPr>
          <w:rFonts w:ascii="Times" w:hAnsi="Times" w:cs="Times"/>
          <w:lang w:val="en-US"/>
        </w:rPr>
        <w:t>I would suggest,</w:t>
      </w:r>
      <w:r w:rsidRPr="00392357">
        <w:rPr>
          <w:rFonts w:ascii="Times" w:hAnsi="Times" w:cs="Times"/>
          <w:lang w:val="en-US"/>
        </w:rPr>
        <w:t xml:space="preserve"> however, that these taxonomies </w:t>
      </w:r>
      <w:r w:rsidR="0047402D" w:rsidRPr="00392357">
        <w:rPr>
          <w:rFonts w:ascii="Times" w:hAnsi="Times" w:cs="Times"/>
          <w:lang w:val="en-US"/>
        </w:rPr>
        <w:t xml:space="preserve">of listening have also </w:t>
      </w:r>
      <w:r w:rsidR="00831109" w:rsidRPr="00392357">
        <w:rPr>
          <w:rFonts w:ascii="Times" w:hAnsi="Times" w:cs="Times"/>
          <w:lang w:val="en-US"/>
        </w:rPr>
        <w:t>created what</w:t>
      </w:r>
      <w:r w:rsidR="0047402D" w:rsidRPr="00392357">
        <w:rPr>
          <w:rFonts w:ascii="Times" w:hAnsi="Times" w:cs="Times"/>
          <w:lang w:val="en-US"/>
        </w:rPr>
        <w:t xml:space="preserve"> can</w:t>
      </w:r>
      <w:r w:rsidR="00B67412" w:rsidRPr="00392357">
        <w:rPr>
          <w:rFonts w:ascii="Times" w:hAnsi="Times" w:cs="Times"/>
          <w:lang w:val="en-US"/>
        </w:rPr>
        <w:t xml:space="preserve"> feel like</w:t>
      </w:r>
      <w:r w:rsidRPr="00392357">
        <w:rPr>
          <w:rFonts w:ascii="Times" w:hAnsi="Times" w:cs="Times"/>
          <w:lang w:val="en-US"/>
        </w:rPr>
        <w:t xml:space="preserve"> an infinite regress</w:t>
      </w:r>
      <w:r w:rsidR="00E55D7D" w:rsidRPr="00392357">
        <w:rPr>
          <w:rFonts w:ascii="Times" w:hAnsi="Times" w:cs="Times"/>
          <w:lang w:val="en-US"/>
        </w:rPr>
        <w:t>,</w:t>
      </w:r>
      <w:r w:rsidRPr="00392357">
        <w:rPr>
          <w:rFonts w:ascii="Times" w:hAnsi="Times" w:cs="Times"/>
          <w:lang w:val="en-US"/>
        </w:rPr>
        <w:t xml:space="preserve"> where modes of listening continually proliferate </w:t>
      </w:r>
      <w:r w:rsidR="00831109" w:rsidRPr="00392357">
        <w:rPr>
          <w:rFonts w:ascii="Times" w:hAnsi="Times" w:cs="Times"/>
          <w:lang w:val="en-US"/>
        </w:rPr>
        <w:t>without</w:t>
      </w:r>
      <w:r w:rsidR="00112347" w:rsidRPr="00392357">
        <w:rPr>
          <w:rFonts w:ascii="Times" w:hAnsi="Times" w:cs="Times"/>
          <w:lang w:val="en-US"/>
        </w:rPr>
        <w:t xml:space="preserve"> </w:t>
      </w:r>
      <w:r w:rsidR="00831109" w:rsidRPr="00392357">
        <w:rPr>
          <w:rFonts w:ascii="Times" w:hAnsi="Times" w:cs="Times"/>
          <w:lang w:val="en-US"/>
        </w:rPr>
        <w:t xml:space="preserve">necessarily </w:t>
      </w:r>
      <w:r w:rsidRPr="00392357">
        <w:rPr>
          <w:rFonts w:ascii="Times" w:hAnsi="Times" w:cs="Times"/>
          <w:lang w:val="en-US"/>
        </w:rPr>
        <w:t>interlink</w:t>
      </w:r>
      <w:r w:rsidR="00831109" w:rsidRPr="00392357">
        <w:rPr>
          <w:rFonts w:ascii="Times" w:hAnsi="Times" w:cs="Times"/>
          <w:lang w:val="en-US"/>
        </w:rPr>
        <w:t>ing</w:t>
      </w:r>
      <w:r w:rsidRPr="00392357">
        <w:rPr>
          <w:rFonts w:ascii="Times" w:hAnsi="Times" w:cs="Times"/>
          <w:lang w:val="en-US"/>
        </w:rPr>
        <w:t xml:space="preserve"> or build</w:t>
      </w:r>
      <w:r w:rsidR="00E55D7D" w:rsidRPr="00392357">
        <w:rPr>
          <w:rFonts w:ascii="Times" w:hAnsi="Times" w:cs="Times"/>
          <w:lang w:val="en-US"/>
        </w:rPr>
        <w:t>ing</w:t>
      </w:r>
      <w:r w:rsidRPr="00392357">
        <w:rPr>
          <w:rFonts w:ascii="Times" w:hAnsi="Times" w:cs="Times"/>
          <w:lang w:val="en-US"/>
        </w:rPr>
        <w:t xml:space="preserve"> upon one another in productive ways.  </w:t>
      </w:r>
    </w:p>
    <w:p w14:paraId="34F99168" w14:textId="60AC7670" w:rsidR="00644FA4" w:rsidRPr="00392357" w:rsidRDefault="005345D2" w:rsidP="00644FA4">
      <w:pPr>
        <w:spacing w:line="480" w:lineRule="auto"/>
        <w:ind w:right="-340" w:firstLine="720"/>
        <w:rPr>
          <w:rFonts w:ascii="Times" w:hAnsi="Times" w:cs="Times"/>
          <w:lang w:val="en-US"/>
        </w:rPr>
      </w:pPr>
      <w:r w:rsidRPr="00392357">
        <w:rPr>
          <w:rFonts w:ascii="Times" w:hAnsi="Times" w:cs="Times"/>
          <w:lang w:val="en-US"/>
        </w:rPr>
        <w:t xml:space="preserve">The </w:t>
      </w:r>
      <w:r w:rsidRPr="00392357">
        <w:rPr>
          <w:rFonts w:ascii="Times" w:eastAsia="ＭＳ 明朝" w:hAnsi="Times" w:cs="Calibri"/>
          <w:lang w:val="en-US"/>
        </w:rPr>
        <w:t>approaches to listening (cultural/historical, technological, sociological, multi-sensory/corporeal and so on) that I outline above represent particular orientations toward listening</w:t>
      </w:r>
      <w:r w:rsidR="00513C69">
        <w:rPr>
          <w:rFonts w:ascii="Times" w:eastAsia="ＭＳ 明朝" w:hAnsi="Times" w:cs="Calibri"/>
          <w:lang w:val="en-US"/>
        </w:rPr>
        <w:t>, a</w:t>
      </w:r>
      <w:r w:rsidRPr="00392357">
        <w:rPr>
          <w:rFonts w:ascii="Times" w:eastAsia="ＭＳ 明朝" w:hAnsi="Times" w:cs="Calibri"/>
          <w:lang w:val="en-US"/>
        </w:rPr>
        <w:t>ll</w:t>
      </w:r>
      <w:r w:rsidR="00513C69">
        <w:rPr>
          <w:rFonts w:ascii="Times" w:eastAsia="ＭＳ 明朝" w:hAnsi="Times" w:cs="Calibri"/>
          <w:lang w:val="en-US"/>
        </w:rPr>
        <w:t xml:space="preserve"> of which</w:t>
      </w:r>
      <w:r w:rsidRPr="00392357">
        <w:rPr>
          <w:rFonts w:ascii="Times" w:eastAsia="ＭＳ 明朝" w:hAnsi="Times" w:cs="Calibri"/>
          <w:lang w:val="en-US"/>
        </w:rPr>
        <w:t xml:space="preserve"> illuminate different aspects of listening as a sensory practice. </w:t>
      </w:r>
      <w:r w:rsidR="00644FA4">
        <w:rPr>
          <w:rFonts w:ascii="Times" w:eastAsia="ＭＳ 明朝" w:hAnsi="Times" w:cs="Calibri"/>
          <w:color w:val="060606"/>
          <w:lang w:val="en-US"/>
        </w:rPr>
        <w:t>I conclude by describing</w:t>
      </w:r>
      <w:r w:rsidR="00644FA4" w:rsidRPr="00392357">
        <w:rPr>
          <w:rFonts w:ascii="Times" w:eastAsia="ＭＳ 明朝" w:hAnsi="Times" w:cs="Calibri"/>
          <w:color w:val="060606"/>
          <w:lang w:val="en-US"/>
        </w:rPr>
        <w:t xml:space="preserve"> my own</w:t>
      </w:r>
      <w:r w:rsidR="00644FA4">
        <w:rPr>
          <w:rFonts w:ascii="Times" w:eastAsia="ＭＳ 明朝" w:hAnsi="Times" w:cs="Calibri"/>
          <w:color w:val="060606"/>
          <w:lang w:val="en-US"/>
        </w:rPr>
        <w:t xml:space="preserve"> ethnographic</w:t>
      </w:r>
      <w:r w:rsidR="00644FA4" w:rsidRPr="00392357">
        <w:rPr>
          <w:rFonts w:ascii="Times" w:eastAsia="ＭＳ 明朝" w:hAnsi="Times" w:cs="Calibri"/>
          <w:color w:val="060606"/>
          <w:lang w:val="en-US"/>
        </w:rPr>
        <w:t xml:space="preserve"> research into ways of listening in </w:t>
      </w:r>
      <w:r w:rsidR="00644FA4">
        <w:rPr>
          <w:rFonts w:ascii="Times" w:eastAsia="ＭＳ 明朝" w:hAnsi="Times" w:cs="Calibri"/>
          <w:color w:val="060606"/>
          <w:lang w:val="en-US"/>
        </w:rPr>
        <w:t>a</w:t>
      </w:r>
      <w:r w:rsidR="00644FA4" w:rsidRPr="00392357">
        <w:rPr>
          <w:rFonts w:ascii="Times" w:eastAsia="ＭＳ 明朝" w:hAnsi="Times" w:cs="Calibri"/>
          <w:color w:val="060606"/>
          <w:lang w:val="en-US"/>
        </w:rPr>
        <w:t xml:space="preserve"> hospital setting</w:t>
      </w:r>
      <w:r w:rsidR="00644FA4">
        <w:rPr>
          <w:rFonts w:ascii="Times" w:eastAsia="ＭＳ 明朝" w:hAnsi="Times" w:cs="Calibri"/>
          <w:color w:val="060606"/>
          <w:lang w:val="en-US"/>
        </w:rPr>
        <w:t>, as</w:t>
      </w:r>
      <w:r w:rsidR="00644FA4" w:rsidRPr="00392357">
        <w:rPr>
          <w:rFonts w:ascii="Times" w:eastAsia="ＭＳ 明朝" w:hAnsi="Times" w:cs="Calibri"/>
          <w:color w:val="060606"/>
          <w:lang w:val="en-US"/>
        </w:rPr>
        <w:t xml:space="preserve"> a context in which a multiplicity of </w:t>
      </w:r>
      <w:r w:rsidR="00644FA4">
        <w:rPr>
          <w:rFonts w:ascii="Times" w:eastAsia="ＭＳ 明朝" w:hAnsi="Times" w:cs="Calibri"/>
          <w:color w:val="060606"/>
          <w:lang w:val="en-US"/>
        </w:rPr>
        <w:t>listening modes co-exist. I</w:t>
      </w:r>
      <w:r w:rsidR="00644FA4" w:rsidRPr="00614E74">
        <w:rPr>
          <w:rFonts w:ascii="Times" w:eastAsia="ＭＳ 明朝" w:hAnsi="Times" w:cs="Calibri"/>
          <w:color w:val="060606"/>
          <w:lang w:val="en-US"/>
        </w:rPr>
        <w:t xml:space="preserve"> </w:t>
      </w:r>
      <w:r w:rsidR="00644FA4">
        <w:rPr>
          <w:rFonts w:ascii="Times" w:eastAsia="ＭＳ 明朝" w:hAnsi="Times" w:cs="Calibri"/>
          <w:color w:val="060606"/>
          <w:lang w:val="en-US"/>
        </w:rPr>
        <w:t xml:space="preserve">point to the necessity of enlisting a variety of sound studies perspectives in order to reveal the </w:t>
      </w:r>
      <w:r w:rsidR="00644FA4" w:rsidRPr="00F17D8C">
        <w:rPr>
          <w:rFonts w:ascii="Times" w:eastAsia="ＭＳ 明朝" w:hAnsi="Times" w:cs="Calibri"/>
          <w:color w:val="060606"/>
          <w:lang w:val="en-US"/>
        </w:rPr>
        <w:t>density of meaning in medical listening</w:t>
      </w:r>
      <w:r w:rsidR="00644FA4">
        <w:rPr>
          <w:rFonts w:ascii="Times" w:eastAsia="ＭＳ 明朝" w:hAnsi="Times" w:cs="Calibri"/>
          <w:color w:val="060606"/>
          <w:lang w:val="en-US"/>
        </w:rPr>
        <w:t xml:space="preserve"> practices.</w:t>
      </w:r>
    </w:p>
    <w:p w14:paraId="48550E16" w14:textId="77777777" w:rsidR="005345D2" w:rsidRPr="00392357" w:rsidRDefault="005345D2" w:rsidP="00200242">
      <w:pPr>
        <w:widowControl w:val="0"/>
        <w:autoSpaceDE w:val="0"/>
        <w:autoSpaceDN w:val="0"/>
        <w:adjustRightInd w:val="0"/>
        <w:spacing w:line="480" w:lineRule="auto"/>
        <w:ind w:right="-340"/>
        <w:rPr>
          <w:rFonts w:ascii="Times" w:hAnsi="Times" w:cs="Times"/>
          <w:lang w:val="en-US"/>
        </w:rPr>
      </w:pPr>
    </w:p>
    <w:p w14:paraId="020A38C3" w14:textId="6FA42B33" w:rsidR="005345D2" w:rsidRPr="006E3D8D" w:rsidRDefault="005345D2" w:rsidP="00200242">
      <w:pPr>
        <w:widowControl w:val="0"/>
        <w:autoSpaceDE w:val="0"/>
        <w:autoSpaceDN w:val="0"/>
        <w:adjustRightInd w:val="0"/>
        <w:spacing w:line="480" w:lineRule="auto"/>
        <w:ind w:right="-340"/>
        <w:jc w:val="both"/>
        <w:rPr>
          <w:rFonts w:ascii="Times" w:eastAsia="ＭＳ 明朝" w:hAnsi="Times" w:cs="Calibri"/>
          <w:color w:val="060606"/>
          <w:sz w:val="32"/>
          <w:szCs w:val="32"/>
          <w:u w:val="single"/>
          <w:lang w:val="en-US"/>
        </w:rPr>
      </w:pPr>
      <w:r w:rsidRPr="006E3D8D">
        <w:rPr>
          <w:rFonts w:ascii="Times" w:hAnsi="Times" w:cs="Times"/>
          <w:u w:val="single"/>
          <w:lang w:val="en-US"/>
        </w:rPr>
        <w:t>III</w:t>
      </w:r>
      <w:r w:rsidR="006E3D8D" w:rsidRPr="006E3D8D">
        <w:rPr>
          <w:rFonts w:ascii="Times" w:hAnsi="Times" w:cs="Times"/>
          <w:u w:val="single"/>
          <w:lang w:val="en-US"/>
        </w:rPr>
        <w:t>.</w:t>
      </w:r>
    </w:p>
    <w:p w14:paraId="24750D74" w14:textId="53F8CA00" w:rsidR="005345D2" w:rsidRPr="00392357" w:rsidRDefault="005345D2" w:rsidP="00B057BE">
      <w:pPr>
        <w:spacing w:line="480" w:lineRule="auto"/>
        <w:ind w:right="-340" w:firstLine="720"/>
        <w:outlineLvl w:val="0"/>
        <w:rPr>
          <w:rFonts w:ascii="Times" w:hAnsi="Times"/>
        </w:rPr>
      </w:pPr>
      <w:r w:rsidRPr="00392357">
        <w:rPr>
          <w:rFonts w:ascii="Times" w:hAnsi="Times" w:cs="Times"/>
        </w:rPr>
        <w:t xml:space="preserve">My research has focused on some of the different forms of listening practised in hospitals, and has involved </w:t>
      </w:r>
      <w:r w:rsidR="00513C69">
        <w:rPr>
          <w:rFonts w:ascii="Times" w:hAnsi="Times" w:cs="Times"/>
        </w:rPr>
        <w:t>fieldwork</w:t>
      </w:r>
      <w:r w:rsidR="00513C69" w:rsidRPr="00392357">
        <w:rPr>
          <w:rFonts w:ascii="Times" w:hAnsi="Times" w:cs="Times"/>
        </w:rPr>
        <w:t xml:space="preserve"> </w:t>
      </w:r>
      <w:r w:rsidRPr="00392357">
        <w:rPr>
          <w:rFonts w:ascii="Times" w:hAnsi="Times" w:cs="Times"/>
        </w:rPr>
        <w:t>in the Edinburgh Royal Infirmary in Edinburgh, Scotland, and St Thomas’ Hospital in London, England</w:t>
      </w:r>
      <w:r w:rsidR="00D459E1">
        <w:rPr>
          <w:rFonts w:ascii="Times" w:hAnsi="Times" w:cs="Times"/>
        </w:rPr>
        <w:t xml:space="preserve"> (Rice </w:t>
      </w:r>
      <w:r w:rsidR="005D5252">
        <w:rPr>
          <w:rFonts w:ascii="Times" w:hAnsi="Times" w:cs="Times"/>
        </w:rPr>
        <w:t xml:space="preserve">2003, 2008, 2010a, b, 2012, </w:t>
      </w:r>
      <w:r w:rsidR="00D459E1">
        <w:rPr>
          <w:rFonts w:ascii="Times" w:hAnsi="Times" w:cs="Times"/>
        </w:rPr>
        <w:t>2013a, b</w:t>
      </w:r>
      <w:r w:rsidR="005D5252">
        <w:rPr>
          <w:rFonts w:ascii="Times" w:hAnsi="Times" w:cs="Times"/>
        </w:rPr>
        <w:t xml:space="preserve">). </w:t>
      </w:r>
      <w:r w:rsidRPr="00392357">
        <w:rPr>
          <w:rFonts w:ascii="Times" w:hAnsi="Times" w:cs="Times"/>
        </w:rPr>
        <w:t>The hospital is a space in which several modes of listening are simultaneously</w:t>
      </w:r>
      <w:r w:rsidRPr="00392357">
        <w:rPr>
          <w:rFonts w:ascii="Times" w:hAnsi="Times"/>
        </w:rPr>
        <w:t xml:space="preserve"> in play, and in which different layers of auditory knowledge and experience coexist. In addition to patients’ experiences of the sound environments that characteri</w:t>
      </w:r>
      <w:r w:rsidR="00FB4419" w:rsidRPr="00392357">
        <w:rPr>
          <w:rFonts w:ascii="Times" w:hAnsi="Times"/>
        </w:rPr>
        <w:t>z</w:t>
      </w:r>
      <w:r w:rsidRPr="00392357">
        <w:rPr>
          <w:rFonts w:ascii="Times" w:hAnsi="Times"/>
        </w:rPr>
        <w:t>e hospital wards, there is also</w:t>
      </w:r>
      <w:r w:rsidR="00CB5C98" w:rsidRPr="00392357">
        <w:rPr>
          <w:rFonts w:ascii="Times" w:hAnsi="Times"/>
        </w:rPr>
        <w:t xml:space="preserve"> </w:t>
      </w:r>
      <w:r w:rsidRPr="00392357">
        <w:rPr>
          <w:rFonts w:ascii="Times" w:hAnsi="Times"/>
        </w:rPr>
        <w:t xml:space="preserve">monitory listening </w:t>
      </w:r>
      <w:r w:rsidR="00FB4419" w:rsidRPr="00392357">
        <w:rPr>
          <w:rFonts w:ascii="Times" w:hAnsi="Times"/>
        </w:rPr>
        <w:t xml:space="preserve">as </w:t>
      </w:r>
      <w:r w:rsidRPr="00392357">
        <w:rPr>
          <w:rFonts w:ascii="Times" w:hAnsi="Times"/>
        </w:rPr>
        <w:t>practi</w:t>
      </w:r>
      <w:r w:rsidR="00FB4419" w:rsidRPr="00392357">
        <w:rPr>
          <w:rFonts w:ascii="Times" w:hAnsi="Times"/>
        </w:rPr>
        <w:t>c</w:t>
      </w:r>
      <w:r w:rsidRPr="00392357">
        <w:rPr>
          <w:rFonts w:ascii="Times" w:hAnsi="Times"/>
        </w:rPr>
        <w:t>ed by nurses as they manage those patients</w:t>
      </w:r>
      <w:r w:rsidR="00CB5C98" w:rsidRPr="00392357">
        <w:rPr>
          <w:rFonts w:ascii="Times" w:hAnsi="Times"/>
        </w:rPr>
        <w:t xml:space="preserve">, </w:t>
      </w:r>
      <w:r w:rsidR="00B057BE">
        <w:rPr>
          <w:rFonts w:ascii="Times" w:hAnsi="Times"/>
        </w:rPr>
        <w:t>and</w:t>
      </w:r>
      <w:r w:rsidR="00CB5C98" w:rsidRPr="00392357">
        <w:rPr>
          <w:rFonts w:ascii="Times" w:hAnsi="Times"/>
        </w:rPr>
        <w:t xml:space="preserve"> </w:t>
      </w:r>
      <w:r w:rsidR="00741183" w:rsidRPr="00392357">
        <w:rPr>
          <w:rFonts w:ascii="Times" w:hAnsi="Times"/>
        </w:rPr>
        <w:t>diagnostic listening</w:t>
      </w:r>
      <w:r w:rsidR="00CB5C98" w:rsidRPr="00392357">
        <w:rPr>
          <w:rFonts w:ascii="Times" w:hAnsi="Times"/>
        </w:rPr>
        <w:t xml:space="preserve"> is conducted</w:t>
      </w:r>
      <w:r w:rsidR="00741183" w:rsidRPr="00392357">
        <w:rPr>
          <w:rFonts w:ascii="Times" w:hAnsi="Times"/>
        </w:rPr>
        <w:t xml:space="preserve"> by</w:t>
      </w:r>
      <w:r w:rsidRPr="00392357">
        <w:rPr>
          <w:rFonts w:ascii="Times" w:hAnsi="Times"/>
        </w:rPr>
        <w:t xml:space="preserve"> medical students and doctors</w:t>
      </w:r>
      <w:r w:rsidR="00B057BE">
        <w:rPr>
          <w:rFonts w:ascii="Times" w:hAnsi="Times"/>
        </w:rPr>
        <w:t>. Indeed,</w:t>
      </w:r>
      <w:r w:rsidR="00662DDC">
        <w:rPr>
          <w:rFonts w:ascii="Times" w:hAnsi="Times"/>
        </w:rPr>
        <w:t xml:space="preserve"> </w:t>
      </w:r>
      <w:r w:rsidR="00601CB9">
        <w:rPr>
          <w:rFonts w:ascii="Times" w:hAnsi="Times"/>
        </w:rPr>
        <w:t>s</w:t>
      </w:r>
      <w:r w:rsidR="00FB4419" w:rsidRPr="00392357">
        <w:rPr>
          <w:rFonts w:ascii="Times" w:hAnsi="Times"/>
        </w:rPr>
        <w:t xml:space="preserve">tethoscopic listening or auscultation </w:t>
      </w:r>
      <w:r w:rsidR="00F86F79" w:rsidRPr="00392357">
        <w:rPr>
          <w:rFonts w:ascii="Times" w:hAnsi="Times"/>
        </w:rPr>
        <w:t xml:space="preserve">– the technique of listening to </w:t>
      </w:r>
      <w:r w:rsidR="000C69A0">
        <w:rPr>
          <w:rFonts w:ascii="Times" w:hAnsi="Times"/>
        </w:rPr>
        <w:t>the</w:t>
      </w:r>
      <w:r w:rsidR="00F86F79" w:rsidRPr="00392357">
        <w:rPr>
          <w:rFonts w:ascii="Times" w:hAnsi="Times"/>
        </w:rPr>
        <w:t xml:space="preserve"> body’s internal sounds </w:t>
      </w:r>
      <w:r w:rsidR="006164C6" w:rsidRPr="00392357">
        <w:rPr>
          <w:rFonts w:ascii="Times" w:hAnsi="Times"/>
        </w:rPr>
        <w:t>–</w:t>
      </w:r>
      <w:r w:rsidR="00F86F79" w:rsidRPr="00392357">
        <w:rPr>
          <w:rFonts w:ascii="Times" w:hAnsi="Times"/>
        </w:rPr>
        <w:t xml:space="preserve"> </w:t>
      </w:r>
      <w:r w:rsidR="0089466D">
        <w:rPr>
          <w:rFonts w:ascii="Times" w:hAnsi="Times"/>
        </w:rPr>
        <w:t>became</w:t>
      </w:r>
      <w:r w:rsidR="00FB4419" w:rsidRPr="00392357">
        <w:rPr>
          <w:rFonts w:ascii="Times" w:hAnsi="Times"/>
        </w:rPr>
        <w:t xml:space="preserve"> a particular focus of my research</w:t>
      </w:r>
      <w:r w:rsidRPr="00392357">
        <w:rPr>
          <w:rFonts w:ascii="Times" w:hAnsi="Times"/>
        </w:rPr>
        <w:t>. I studied the</w:t>
      </w:r>
      <w:r w:rsidR="00B057BE">
        <w:rPr>
          <w:rFonts w:ascii="Times" w:hAnsi="Times"/>
        </w:rPr>
        <w:t xml:space="preserve"> different</w:t>
      </w:r>
      <w:r w:rsidRPr="00392357">
        <w:rPr>
          <w:rFonts w:ascii="Times" w:hAnsi="Times"/>
        </w:rPr>
        <w:t xml:space="preserve"> types of listening</w:t>
      </w:r>
      <w:r w:rsidRPr="00392357">
        <w:rPr>
          <w:rFonts w:ascii="Times" w:hAnsi="Times" w:cs="Times"/>
        </w:rPr>
        <w:t xml:space="preserve"> </w:t>
      </w:r>
      <w:r w:rsidRPr="00392357">
        <w:rPr>
          <w:rFonts w:ascii="Times" w:hAnsi="Times"/>
        </w:rPr>
        <w:t xml:space="preserve">in </w:t>
      </w:r>
      <w:r w:rsidR="00B057BE">
        <w:rPr>
          <w:rFonts w:ascii="Times" w:hAnsi="Times"/>
        </w:rPr>
        <w:t xml:space="preserve">the hospital setting in </w:t>
      </w:r>
      <w:r w:rsidRPr="00392357">
        <w:rPr>
          <w:rFonts w:ascii="Times" w:hAnsi="Times"/>
        </w:rPr>
        <w:t>an attempt to reflect some of the sonic intricacy and diversity of a modern hospital</w:t>
      </w:r>
      <w:r w:rsidR="00FB4419" w:rsidRPr="00392357">
        <w:rPr>
          <w:rFonts w:ascii="Times" w:hAnsi="Times"/>
        </w:rPr>
        <w:t>, and</w:t>
      </w:r>
      <w:r w:rsidR="00CB5C98" w:rsidRPr="00392357">
        <w:rPr>
          <w:rFonts w:ascii="Times" w:hAnsi="Times"/>
        </w:rPr>
        <w:t xml:space="preserve"> </w:t>
      </w:r>
      <w:r w:rsidR="00601CB9">
        <w:rPr>
          <w:rFonts w:ascii="Times" w:hAnsi="Times"/>
        </w:rPr>
        <w:t xml:space="preserve">to </w:t>
      </w:r>
      <w:r w:rsidR="00CB5C98" w:rsidRPr="00392357">
        <w:rPr>
          <w:rFonts w:ascii="Times" w:hAnsi="Times"/>
        </w:rPr>
        <w:t>explore</w:t>
      </w:r>
      <w:r w:rsidRPr="00392357">
        <w:rPr>
          <w:rFonts w:ascii="Times" w:hAnsi="Times"/>
        </w:rPr>
        <w:t xml:space="preserve"> how listening practices </w:t>
      </w:r>
      <w:r w:rsidR="00CB5C98" w:rsidRPr="00392357">
        <w:rPr>
          <w:rFonts w:ascii="Times" w:hAnsi="Times"/>
        </w:rPr>
        <w:t>can</w:t>
      </w:r>
      <w:r w:rsidRPr="00392357">
        <w:rPr>
          <w:rFonts w:ascii="Times" w:hAnsi="Times"/>
        </w:rPr>
        <w:t xml:space="preserve"> </w:t>
      </w:r>
      <w:r w:rsidR="00FB4419" w:rsidRPr="00392357">
        <w:rPr>
          <w:rFonts w:ascii="Times" w:hAnsi="Times"/>
        </w:rPr>
        <w:t>both</w:t>
      </w:r>
      <w:r w:rsidRPr="00392357">
        <w:rPr>
          <w:rFonts w:ascii="Times" w:hAnsi="Times"/>
        </w:rPr>
        <w:t xml:space="preserve"> underpin and undermine the production of </w:t>
      </w:r>
      <w:r w:rsidR="00601CB9">
        <w:rPr>
          <w:rFonts w:ascii="Times" w:hAnsi="Times"/>
        </w:rPr>
        <w:t>medical</w:t>
      </w:r>
      <w:r w:rsidR="00CB5C98" w:rsidRPr="00392357">
        <w:rPr>
          <w:rFonts w:ascii="Times" w:hAnsi="Times"/>
        </w:rPr>
        <w:t xml:space="preserve"> knowledge. </w:t>
      </w:r>
      <w:r w:rsidR="006164C6">
        <w:rPr>
          <w:rFonts w:ascii="Times" w:hAnsi="Times"/>
        </w:rPr>
        <w:t>My</w:t>
      </w:r>
      <w:r w:rsidR="00B057BE">
        <w:rPr>
          <w:rFonts w:ascii="Times" w:hAnsi="Times"/>
        </w:rPr>
        <w:t xml:space="preserve"> research examined</w:t>
      </w:r>
      <w:r w:rsidR="0089466D">
        <w:rPr>
          <w:rFonts w:ascii="Times" w:hAnsi="Times"/>
        </w:rPr>
        <w:t xml:space="preserve"> </w:t>
      </w:r>
      <w:r w:rsidRPr="00392357">
        <w:rPr>
          <w:rFonts w:ascii="Times" w:hAnsi="Times"/>
        </w:rPr>
        <w:t>how sonic skills are taught to new medic</w:t>
      </w:r>
      <w:r w:rsidR="00CB5C98" w:rsidRPr="00392357">
        <w:rPr>
          <w:rFonts w:ascii="Times" w:hAnsi="Times"/>
        </w:rPr>
        <w:t>al students, and hence how those</w:t>
      </w:r>
      <w:r w:rsidRPr="00392357">
        <w:rPr>
          <w:rFonts w:ascii="Times" w:hAnsi="Times"/>
        </w:rPr>
        <w:t xml:space="preserve"> skills are reproduced in new generations of doctors. I spent time on wards interacting with patients and nurses at St Thomas’</w:t>
      </w:r>
      <w:r w:rsidR="00FB4419" w:rsidRPr="00392357">
        <w:rPr>
          <w:rFonts w:ascii="Times" w:hAnsi="Times"/>
        </w:rPr>
        <w:t xml:space="preserve">, </w:t>
      </w:r>
      <w:r w:rsidR="006164C6">
        <w:rPr>
          <w:rFonts w:ascii="Times" w:hAnsi="Times"/>
        </w:rPr>
        <w:t>but</w:t>
      </w:r>
      <w:r w:rsidRPr="00392357">
        <w:rPr>
          <w:rFonts w:ascii="Times" w:hAnsi="Times"/>
        </w:rPr>
        <w:t xml:space="preserve"> </w:t>
      </w:r>
      <w:r w:rsidR="00FB4419" w:rsidRPr="00392357">
        <w:rPr>
          <w:rFonts w:ascii="Times" w:hAnsi="Times"/>
        </w:rPr>
        <w:t xml:space="preserve">also </w:t>
      </w:r>
      <w:r w:rsidR="00CB5C98" w:rsidRPr="00392357">
        <w:rPr>
          <w:rFonts w:ascii="Times" w:hAnsi="Times"/>
        </w:rPr>
        <w:t>took part in</w:t>
      </w:r>
      <w:r w:rsidRPr="00392357">
        <w:rPr>
          <w:rFonts w:ascii="Times" w:hAnsi="Times"/>
        </w:rPr>
        <w:t xml:space="preserve"> </w:t>
      </w:r>
      <w:r w:rsidR="00CB5C98" w:rsidRPr="00392357">
        <w:rPr>
          <w:rFonts w:ascii="Times" w:hAnsi="Times"/>
        </w:rPr>
        <w:t>classes at</w:t>
      </w:r>
      <w:r w:rsidRPr="00392357">
        <w:rPr>
          <w:rFonts w:ascii="Times" w:hAnsi="Times"/>
        </w:rPr>
        <w:t xml:space="preserve"> which medical students were given instruction in stethoscopic listening</w:t>
      </w:r>
      <w:r w:rsidR="006164C6">
        <w:rPr>
          <w:rFonts w:ascii="Times" w:hAnsi="Times"/>
        </w:rPr>
        <w:t xml:space="preserve"> </w:t>
      </w:r>
      <w:r w:rsidR="00FB4419" w:rsidRPr="00392357">
        <w:rPr>
          <w:rFonts w:ascii="Times" w:hAnsi="Times"/>
        </w:rPr>
        <w:t>and</w:t>
      </w:r>
      <w:r w:rsidRPr="00392357">
        <w:rPr>
          <w:rFonts w:ascii="Times" w:hAnsi="Times"/>
        </w:rPr>
        <w:t xml:space="preserve"> shadowed doctors whose work required them to use auscultation.   </w:t>
      </w:r>
    </w:p>
    <w:p w14:paraId="3991D4C3" w14:textId="65709947" w:rsidR="005345D2" w:rsidRPr="00392357" w:rsidRDefault="005345D2" w:rsidP="00200242">
      <w:pPr>
        <w:spacing w:line="480" w:lineRule="auto"/>
        <w:ind w:right="-340" w:firstLine="720"/>
        <w:outlineLvl w:val="0"/>
        <w:rPr>
          <w:rFonts w:ascii="Times" w:hAnsi="Times"/>
        </w:rPr>
      </w:pPr>
      <w:r w:rsidRPr="00392357">
        <w:rPr>
          <w:rFonts w:ascii="Times" w:hAnsi="Times"/>
        </w:rPr>
        <w:t>Sterne (2003) argues that sound technologies and their accompanying techniques of listening emerge within a wider cultural milieu that makes them not only possible but also desirable. Considering the development of stethoscopi</w:t>
      </w:r>
      <w:r w:rsidR="004033E5" w:rsidRPr="00392357">
        <w:rPr>
          <w:rFonts w:ascii="Times" w:hAnsi="Times"/>
        </w:rPr>
        <w:t>c listening in Western medicine</w:t>
      </w:r>
      <w:r w:rsidR="00F86F79" w:rsidRPr="00392357">
        <w:rPr>
          <w:rFonts w:ascii="Times" w:hAnsi="Times"/>
        </w:rPr>
        <w:t>,</w:t>
      </w:r>
      <w:r w:rsidRPr="00392357">
        <w:rPr>
          <w:rFonts w:ascii="Times" w:hAnsi="Times"/>
        </w:rPr>
        <w:t xml:space="preserve"> he suggests that the practice emerged as part of an </w:t>
      </w:r>
      <w:r w:rsidR="00F86F79" w:rsidRPr="00392357">
        <w:rPr>
          <w:rFonts w:ascii="Times" w:hAnsi="Times"/>
        </w:rPr>
        <w:t>“</w:t>
      </w:r>
      <w:r w:rsidRPr="00392357">
        <w:rPr>
          <w:rFonts w:ascii="Times" w:hAnsi="Times"/>
        </w:rPr>
        <w:t>Ensoniment</w:t>
      </w:r>
      <w:r w:rsidR="00F86F79" w:rsidRPr="00392357">
        <w:rPr>
          <w:rFonts w:ascii="Times" w:hAnsi="Times"/>
        </w:rPr>
        <w:t>”</w:t>
      </w:r>
      <w:r w:rsidRPr="00392357">
        <w:rPr>
          <w:rFonts w:ascii="Times" w:hAnsi="Times"/>
        </w:rPr>
        <w:t xml:space="preserve"> </w:t>
      </w:r>
      <w:r w:rsidR="00F86F79" w:rsidRPr="00392357">
        <w:rPr>
          <w:rFonts w:ascii="Times" w:hAnsi="Times"/>
        </w:rPr>
        <w:t xml:space="preserve">- </w:t>
      </w:r>
      <w:r w:rsidRPr="00392357">
        <w:rPr>
          <w:rFonts w:ascii="Times" w:hAnsi="Times"/>
        </w:rPr>
        <w:t>which</w:t>
      </w:r>
      <w:r w:rsidR="00F86F79" w:rsidRPr="00392357">
        <w:rPr>
          <w:rFonts w:ascii="Times" w:hAnsi="Times"/>
        </w:rPr>
        <w:t>,</w:t>
      </w:r>
      <w:r w:rsidRPr="00392357">
        <w:rPr>
          <w:rFonts w:ascii="Times" w:hAnsi="Times"/>
        </w:rPr>
        <w:t xml:space="preserve"> he argues</w:t>
      </w:r>
      <w:r w:rsidR="00F86F79" w:rsidRPr="00392357">
        <w:rPr>
          <w:rFonts w:ascii="Times" w:hAnsi="Times"/>
        </w:rPr>
        <w:t>,</w:t>
      </w:r>
      <w:r w:rsidRPr="00392357">
        <w:rPr>
          <w:rFonts w:ascii="Times" w:hAnsi="Times"/>
        </w:rPr>
        <w:t xml:space="preserve"> took place contemporaneously and in conjunction with a wider Enlightenment</w:t>
      </w:r>
      <w:r w:rsidR="00F86F79" w:rsidRPr="00392357">
        <w:rPr>
          <w:rFonts w:ascii="Times" w:hAnsi="Times"/>
        </w:rPr>
        <w:t xml:space="preserve"> --</w:t>
      </w:r>
      <w:r w:rsidRPr="00392357">
        <w:rPr>
          <w:rFonts w:ascii="Times" w:hAnsi="Times"/>
        </w:rPr>
        <w:t xml:space="preserve"> </w:t>
      </w:r>
      <w:r w:rsidR="00F86F79" w:rsidRPr="00392357">
        <w:rPr>
          <w:rFonts w:ascii="Times" w:hAnsi="Times"/>
        </w:rPr>
        <w:t>in which</w:t>
      </w:r>
      <w:r w:rsidRPr="00392357">
        <w:rPr>
          <w:rFonts w:ascii="Times" w:hAnsi="Times"/>
        </w:rPr>
        <w:t xml:space="preserve"> </w:t>
      </w:r>
      <w:r w:rsidR="00F86F79" w:rsidRPr="00392357">
        <w:rPr>
          <w:rFonts w:ascii="Times" w:hAnsi="Times"/>
        </w:rPr>
        <w:t>“</w:t>
      </w:r>
      <w:r w:rsidRPr="00392357">
        <w:rPr>
          <w:rFonts w:ascii="Times" w:hAnsi="Times"/>
        </w:rPr>
        <w:t>people harnessed, modified, and shaped their powers of auditory perception in the service of rationality</w:t>
      </w:r>
      <w:r w:rsidR="00F86F79" w:rsidRPr="00392357">
        <w:rPr>
          <w:rFonts w:ascii="Times" w:hAnsi="Times"/>
        </w:rPr>
        <w:t>”</w:t>
      </w:r>
      <w:r w:rsidRPr="00392357">
        <w:rPr>
          <w:rFonts w:ascii="Times" w:hAnsi="Times"/>
        </w:rPr>
        <w:t xml:space="preserve"> (ibid: 2). Auscultation was part of wider drive in the late eighteenth century to improve medical understanding of </w:t>
      </w:r>
      <w:r w:rsidR="00F86F79" w:rsidRPr="00392357">
        <w:rPr>
          <w:rFonts w:ascii="Times" w:hAnsi="Times"/>
        </w:rPr>
        <w:t xml:space="preserve">anatomy </w:t>
      </w:r>
      <w:r w:rsidRPr="00392357">
        <w:rPr>
          <w:rFonts w:ascii="Times" w:hAnsi="Times"/>
        </w:rPr>
        <w:t xml:space="preserve">and the signs, symptoms and progression of disease. At a time when autopsy and dissection were considered central to the advancement of medical knowledge, the stethoscope allowed doctors, through careful listening, to detect physiological changes inside the bodies of living patients. Auscultation, then, </w:t>
      </w:r>
      <w:r w:rsidR="00F86F79" w:rsidRPr="00392357">
        <w:rPr>
          <w:rFonts w:ascii="Times" w:hAnsi="Times"/>
        </w:rPr>
        <w:t xml:space="preserve">emerged as an </w:t>
      </w:r>
      <w:r w:rsidRPr="00392357">
        <w:rPr>
          <w:rFonts w:ascii="Times" w:hAnsi="Times"/>
        </w:rPr>
        <w:t xml:space="preserve">anatomically informed and scientifically rigorous practice within the medical profession. </w:t>
      </w:r>
      <w:r w:rsidR="00724D6A" w:rsidRPr="00392357">
        <w:rPr>
          <w:rFonts w:ascii="Times" w:hAnsi="Times"/>
        </w:rPr>
        <w:t>Grasping t</w:t>
      </w:r>
      <w:r w:rsidRPr="00392357">
        <w:rPr>
          <w:rFonts w:ascii="Times" w:hAnsi="Times"/>
        </w:rPr>
        <w:t xml:space="preserve">his cultural/historical </w:t>
      </w:r>
      <w:r w:rsidR="00724D6A" w:rsidRPr="00392357">
        <w:rPr>
          <w:rFonts w:ascii="Times" w:hAnsi="Times"/>
        </w:rPr>
        <w:t xml:space="preserve">context </w:t>
      </w:r>
      <w:r w:rsidR="004033E5" w:rsidRPr="00392357">
        <w:rPr>
          <w:rFonts w:ascii="Times" w:hAnsi="Times"/>
        </w:rPr>
        <w:t>was essential</w:t>
      </w:r>
      <w:r w:rsidR="00724D6A" w:rsidRPr="00392357">
        <w:rPr>
          <w:rFonts w:ascii="Times" w:hAnsi="Times"/>
        </w:rPr>
        <w:t xml:space="preserve"> in making sense of</w:t>
      </w:r>
      <w:r w:rsidR="004033E5" w:rsidRPr="00392357">
        <w:rPr>
          <w:rFonts w:ascii="Times" w:hAnsi="Times"/>
        </w:rPr>
        <w:t xml:space="preserve"> </w:t>
      </w:r>
      <w:r w:rsidR="00724D6A" w:rsidRPr="00392357">
        <w:rPr>
          <w:rFonts w:ascii="Times" w:hAnsi="Times"/>
        </w:rPr>
        <w:t>auscultation</w:t>
      </w:r>
      <w:r w:rsidR="003D1DFA" w:rsidRPr="00392357">
        <w:rPr>
          <w:rFonts w:ascii="Times" w:hAnsi="Times"/>
        </w:rPr>
        <w:t>’s presence and ongoing significance</w:t>
      </w:r>
      <w:r w:rsidR="00724D6A" w:rsidRPr="00392357">
        <w:rPr>
          <w:rFonts w:ascii="Times" w:hAnsi="Times"/>
        </w:rPr>
        <w:t xml:space="preserve"> within</w:t>
      </w:r>
      <w:r w:rsidRPr="00392357">
        <w:rPr>
          <w:rFonts w:ascii="Times" w:hAnsi="Times"/>
        </w:rPr>
        <w:t xml:space="preserve"> the medical culture I encountered during my </w:t>
      </w:r>
      <w:r w:rsidR="00D459E1">
        <w:rPr>
          <w:rFonts w:ascii="Times" w:hAnsi="Times"/>
        </w:rPr>
        <w:t>fieldwork</w:t>
      </w:r>
      <w:r w:rsidRPr="00392357">
        <w:rPr>
          <w:rFonts w:ascii="Times" w:hAnsi="Times"/>
        </w:rPr>
        <w:t xml:space="preserve">. </w:t>
      </w:r>
    </w:p>
    <w:p w14:paraId="2A9C0A78" w14:textId="210877B0" w:rsidR="005345D2" w:rsidRPr="00392357" w:rsidRDefault="004033E5" w:rsidP="00200242">
      <w:pPr>
        <w:spacing w:line="480" w:lineRule="auto"/>
        <w:ind w:right="-340" w:firstLine="720"/>
        <w:outlineLvl w:val="0"/>
        <w:rPr>
          <w:rFonts w:ascii="Times" w:hAnsi="Times"/>
        </w:rPr>
      </w:pPr>
      <w:r w:rsidRPr="00392357">
        <w:rPr>
          <w:rFonts w:ascii="Times" w:hAnsi="Times"/>
        </w:rPr>
        <w:t>The</w:t>
      </w:r>
      <w:r w:rsidR="005345D2" w:rsidRPr="00392357">
        <w:rPr>
          <w:rFonts w:ascii="Times" w:hAnsi="Times"/>
        </w:rPr>
        <w:t xml:space="preserve"> stethoscope</w:t>
      </w:r>
      <w:r w:rsidR="005C32DA" w:rsidRPr="00392357">
        <w:rPr>
          <w:rFonts w:ascii="Times" w:hAnsi="Times"/>
        </w:rPr>
        <w:t xml:space="preserve"> is a technology for the</w:t>
      </w:r>
      <w:r w:rsidRPr="00392357">
        <w:rPr>
          <w:rFonts w:ascii="Times" w:hAnsi="Times"/>
        </w:rPr>
        <w:t xml:space="preserve"> amplification</w:t>
      </w:r>
      <w:r w:rsidR="005345D2" w:rsidRPr="00392357">
        <w:rPr>
          <w:rFonts w:ascii="Times" w:hAnsi="Times"/>
        </w:rPr>
        <w:t xml:space="preserve"> </w:t>
      </w:r>
      <w:r w:rsidR="003D1DFA" w:rsidRPr="00392357">
        <w:rPr>
          <w:rFonts w:ascii="Times" w:hAnsi="Times"/>
        </w:rPr>
        <w:t xml:space="preserve">of </w:t>
      </w:r>
      <w:r w:rsidR="005345D2" w:rsidRPr="00392357">
        <w:rPr>
          <w:rFonts w:ascii="Times" w:hAnsi="Times"/>
        </w:rPr>
        <w:t>quiet sounds, enhancing the audibility of</w:t>
      </w:r>
      <w:r w:rsidR="003D1DFA" w:rsidRPr="00392357">
        <w:rPr>
          <w:rFonts w:ascii="Times" w:hAnsi="Times"/>
        </w:rPr>
        <w:t xml:space="preserve"> -</w:t>
      </w:r>
      <w:r w:rsidR="005345D2" w:rsidRPr="00392357">
        <w:rPr>
          <w:rFonts w:ascii="Times" w:hAnsi="Times"/>
        </w:rPr>
        <w:t xml:space="preserve"> and so allowing access to </w:t>
      </w:r>
      <w:r w:rsidR="003D1DFA" w:rsidRPr="00392357">
        <w:rPr>
          <w:rFonts w:ascii="Times" w:hAnsi="Times"/>
        </w:rPr>
        <w:t xml:space="preserve">-- </w:t>
      </w:r>
      <w:r w:rsidR="005345D2" w:rsidRPr="00392357">
        <w:rPr>
          <w:rFonts w:ascii="Times" w:hAnsi="Times"/>
        </w:rPr>
        <w:t xml:space="preserve">previously muffled or silent corporeal processes. The instrument </w:t>
      </w:r>
      <w:r w:rsidR="005C32DA" w:rsidRPr="00392357">
        <w:rPr>
          <w:rFonts w:ascii="Times" w:hAnsi="Times"/>
        </w:rPr>
        <w:t>ext</w:t>
      </w:r>
      <w:r w:rsidR="004364A2" w:rsidRPr="00392357">
        <w:rPr>
          <w:rFonts w:ascii="Times" w:hAnsi="Times"/>
        </w:rPr>
        <w:t>ends the doctor’s sensory reach</w:t>
      </w:r>
      <w:r w:rsidR="005C32DA" w:rsidRPr="00392357">
        <w:rPr>
          <w:rFonts w:ascii="Times" w:hAnsi="Times"/>
        </w:rPr>
        <w:t xml:space="preserve"> and </w:t>
      </w:r>
      <w:r w:rsidR="005345D2" w:rsidRPr="00392357">
        <w:rPr>
          <w:rFonts w:ascii="Times" w:hAnsi="Times"/>
        </w:rPr>
        <w:t>creates a privat</w:t>
      </w:r>
      <w:r w:rsidR="003D1DFA" w:rsidRPr="00392357">
        <w:rPr>
          <w:rFonts w:ascii="Times" w:hAnsi="Times"/>
        </w:rPr>
        <w:t>e</w:t>
      </w:r>
      <w:r w:rsidR="005345D2" w:rsidRPr="00392357">
        <w:rPr>
          <w:rFonts w:ascii="Times" w:hAnsi="Times"/>
        </w:rPr>
        <w:t xml:space="preserve"> auditory space in which the doct</w:t>
      </w:r>
      <w:r w:rsidR="005C32DA" w:rsidRPr="00392357">
        <w:rPr>
          <w:rFonts w:ascii="Times" w:hAnsi="Times"/>
        </w:rPr>
        <w:t>or is</w:t>
      </w:r>
      <w:r w:rsidR="005345D2" w:rsidRPr="00392357">
        <w:rPr>
          <w:rFonts w:ascii="Times" w:hAnsi="Times"/>
        </w:rPr>
        <w:t xml:space="preserve"> able to listen intently, undisturbed by the wider sound environment. However, the stethoscope has acquired</w:t>
      </w:r>
      <w:r w:rsidR="0028693F" w:rsidRPr="00392357">
        <w:rPr>
          <w:rFonts w:ascii="Times" w:hAnsi="Times"/>
        </w:rPr>
        <w:t xml:space="preserve"> a significance that far exceed</w:t>
      </w:r>
      <w:r w:rsidR="003D1DFA" w:rsidRPr="00392357">
        <w:rPr>
          <w:rFonts w:ascii="Times" w:hAnsi="Times"/>
        </w:rPr>
        <w:t>s</w:t>
      </w:r>
      <w:r w:rsidR="005345D2" w:rsidRPr="00392357">
        <w:rPr>
          <w:rFonts w:ascii="Times" w:hAnsi="Times"/>
        </w:rPr>
        <w:t xml:space="preserve"> its practical purpose. The medical students </w:t>
      </w:r>
      <w:r w:rsidR="003D1DFA" w:rsidRPr="00392357">
        <w:rPr>
          <w:rFonts w:ascii="Times" w:hAnsi="Times"/>
        </w:rPr>
        <w:t xml:space="preserve">I observed </w:t>
      </w:r>
      <w:r w:rsidR="005345D2" w:rsidRPr="00392357">
        <w:rPr>
          <w:rFonts w:ascii="Times" w:hAnsi="Times"/>
        </w:rPr>
        <w:t>took great pride in wearing and displaying their stethoscopes, often performing auscult</w:t>
      </w:r>
      <w:r w:rsidR="004364A2" w:rsidRPr="00392357">
        <w:rPr>
          <w:rFonts w:ascii="Times" w:hAnsi="Times"/>
        </w:rPr>
        <w:t>ation in an ostentatious manner</w:t>
      </w:r>
      <w:r w:rsidR="003D1DFA" w:rsidRPr="00392357">
        <w:rPr>
          <w:rFonts w:ascii="Times" w:hAnsi="Times"/>
        </w:rPr>
        <w:t xml:space="preserve">, as </w:t>
      </w:r>
      <w:r w:rsidR="005345D2" w:rsidRPr="00392357">
        <w:rPr>
          <w:rFonts w:ascii="Times" w:hAnsi="Times"/>
        </w:rPr>
        <w:t xml:space="preserve">a self-conscious performance of the medical habitus. </w:t>
      </w:r>
      <w:r w:rsidR="0028693F" w:rsidRPr="00392357">
        <w:rPr>
          <w:rFonts w:ascii="Times" w:hAnsi="Times"/>
        </w:rPr>
        <w:t xml:space="preserve">Carrying and using a stethoscope was for them an important symbol of their medical identity. </w:t>
      </w:r>
      <w:r w:rsidR="005345D2" w:rsidRPr="00392357">
        <w:rPr>
          <w:rFonts w:ascii="Times" w:hAnsi="Times"/>
        </w:rPr>
        <w:t xml:space="preserve">Proficiency in auscultation was also a marker of status and position in the professional hierarchy of doctors within the hospital. </w:t>
      </w:r>
      <w:r w:rsidR="0052399C" w:rsidRPr="00392357">
        <w:rPr>
          <w:rFonts w:ascii="Times" w:hAnsi="Times"/>
        </w:rPr>
        <w:t>Indeed, f</w:t>
      </w:r>
      <w:r w:rsidR="005345D2" w:rsidRPr="00392357">
        <w:rPr>
          <w:rFonts w:ascii="Times" w:hAnsi="Times"/>
        </w:rPr>
        <w:t xml:space="preserve">rom a sociological perspective, auscultation created multiple opportunities for </w:t>
      </w:r>
      <w:r w:rsidR="003D1DFA" w:rsidRPr="00392357">
        <w:rPr>
          <w:rFonts w:ascii="Times" w:hAnsi="Times"/>
        </w:rPr>
        <w:t>the</w:t>
      </w:r>
      <w:r w:rsidR="005345D2" w:rsidRPr="00392357">
        <w:rPr>
          <w:rFonts w:ascii="Times" w:hAnsi="Times"/>
        </w:rPr>
        <w:t xml:space="preserve"> articulation of medical knowledge and professionalism </w:t>
      </w:r>
      <w:r w:rsidR="0028693F" w:rsidRPr="00392357">
        <w:rPr>
          <w:rFonts w:ascii="Times" w:hAnsi="Times"/>
        </w:rPr>
        <w:t xml:space="preserve">whether </w:t>
      </w:r>
      <w:r w:rsidR="005345D2" w:rsidRPr="00392357">
        <w:rPr>
          <w:rFonts w:ascii="Times" w:hAnsi="Times"/>
        </w:rPr>
        <w:t xml:space="preserve">among students, within the doctor/patient interaction </w:t>
      </w:r>
      <w:r w:rsidR="0028693F" w:rsidRPr="00392357">
        <w:rPr>
          <w:rFonts w:ascii="Times" w:hAnsi="Times"/>
        </w:rPr>
        <w:t xml:space="preserve">or </w:t>
      </w:r>
      <w:r w:rsidR="005345D2" w:rsidRPr="00392357">
        <w:rPr>
          <w:rFonts w:ascii="Times" w:hAnsi="Times"/>
        </w:rPr>
        <w:t xml:space="preserve">in interactions between doctors. </w:t>
      </w:r>
    </w:p>
    <w:p w14:paraId="3F4A57F7" w14:textId="3E54981B" w:rsidR="005345D2" w:rsidRPr="00392357" w:rsidRDefault="005345D2" w:rsidP="00200242">
      <w:pPr>
        <w:spacing w:line="480" w:lineRule="auto"/>
        <w:ind w:right="-340" w:firstLine="720"/>
        <w:outlineLvl w:val="0"/>
        <w:rPr>
          <w:rFonts w:ascii="Times" w:hAnsi="Times"/>
        </w:rPr>
      </w:pPr>
      <w:r w:rsidRPr="00392357">
        <w:rPr>
          <w:rFonts w:ascii="Times" w:hAnsi="Times"/>
        </w:rPr>
        <w:t xml:space="preserve">I found </w:t>
      </w:r>
      <w:r w:rsidR="003D1DFA" w:rsidRPr="00392357">
        <w:rPr>
          <w:rFonts w:ascii="Times" w:hAnsi="Times"/>
        </w:rPr>
        <w:t xml:space="preserve">in </w:t>
      </w:r>
      <w:r w:rsidRPr="00392357">
        <w:rPr>
          <w:rFonts w:ascii="Times" w:hAnsi="Times"/>
        </w:rPr>
        <w:t>my own experience of</w:t>
      </w:r>
      <w:r w:rsidR="00E207AC" w:rsidRPr="00392357">
        <w:rPr>
          <w:rFonts w:ascii="Times" w:hAnsi="Times"/>
        </w:rPr>
        <w:t xml:space="preserve"> auscultation that </w:t>
      </w:r>
      <w:r w:rsidRPr="00392357">
        <w:rPr>
          <w:rFonts w:ascii="Times" w:hAnsi="Times"/>
        </w:rPr>
        <w:t xml:space="preserve">the stethoscope created a </w:t>
      </w:r>
      <w:r w:rsidR="003D1DFA" w:rsidRPr="00392357">
        <w:rPr>
          <w:rFonts w:ascii="Times" w:hAnsi="Times"/>
        </w:rPr>
        <w:t>private</w:t>
      </w:r>
      <w:r w:rsidRPr="00392357">
        <w:rPr>
          <w:rFonts w:ascii="Times" w:hAnsi="Times"/>
        </w:rPr>
        <w:t xml:space="preserve"> auditory space, sealing me in an acoustic bubble</w:t>
      </w:r>
      <w:r w:rsidR="00FB5A62">
        <w:rPr>
          <w:rFonts w:ascii="Times" w:hAnsi="Times"/>
        </w:rPr>
        <w:t xml:space="preserve">, </w:t>
      </w:r>
      <w:r w:rsidRPr="00392357">
        <w:rPr>
          <w:rFonts w:ascii="Times" w:hAnsi="Times"/>
        </w:rPr>
        <w:t xml:space="preserve">rather as Bull </w:t>
      </w:r>
      <w:r w:rsidR="00FB5A62">
        <w:rPr>
          <w:rFonts w:ascii="Times" w:hAnsi="Times"/>
        </w:rPr>
        <w:t xml:space="preserve">(2000) </w:t>
      </w:r>
      <w:r w:rsidRPr="00392357">
        <w:rPr>
          <w:rFonts w:ascii="Times" w:hAnsi="Times"/>
        </w:rPr>
        <w:t xml:space="preserve">suggests is the case with personal stereo </w:t>
      </w:r>
      <w:r w:rsidRPr="00604110">
        <w:rPr>
          <w:rFonts w:ascii="Times" w:hAnsi="Times"/>
        </w:rPr>
        <w:t>listening. But</w:t>
      </w:r>
      <w:r w:rsidR="003D1DFA" w:rsidRPr="001A1970">
        <w:rPr>
          <w:rFonts w:ascii="Times" w:hAnsi="Times"/>
        </w:rPr>
        <w:t xml:space="preserve"> lessons also emphasized</w:t>
      </w:r>
      <w:r w:rsidRPr="001A1970">
        <w:rPr>
          <w:rFonts w:ascii="Times" w:hAnsi="Times"/>
        </w:rPr>
        <w:t xml:space="preserve"> </w:t>
      </w:r>
      <w:r w:rsidRPr="00392357">
        <w:rPr>
          <w:rFonts w:ascii="Times" w:hAnsi="Times"/>
        </w:rPr>
        <w:t>the importance of looking and touching, not only in placing of the stethoscope but also in checking for di</w:t>
      </w:r>
      <w:r w:rsidR="00E207AC" w:rsidRPr="00392357">
        <w:rPr>
          <w:rFonts w:ascii="Times" w:hAnsi="Times"/>
        </w:rPr>
        <w:t xml:space="preserve">agnostic signs </w:t>
      </w:r>
      <w:r w:rsidR="003D1DFA" w:rsidRPr="00392357">
        <w:rPr>
          <w:rFonts w:ascii="Times" w:hAnsi="Times"/>
        </w:rPr>
        <w:t xml:space="preserve">that </w:t>
      </w:r>
      <w:r w:rsidR="00E207AC" w:rsidRPr="00392357">
        <w:rPr>
          <w:rFonts w:ascii="Times" w:hAnsi="Times"/>
        </w:rPr>
        <w:t xml:space="preserve">might create the </w:t>
      </w:r>
      <w:r w:rsidRPr="00392357">
        <w:rPr>
          <w:rFonts w:ascii="Times" w:hAnsi="Times"/>
        </w:rPr>
        <w:t xml:space="preserve">expectation of </w:t>
      </w:r>
      <w:r w:rsidR="00E207AC" w:rsidRPr="00392357">
        <w:rPr>
          <w:rFonts w:ascii="Times" w:hAnsi="Times"/>
        </w:rPr>
        <w:t xml:space="preserve">hearing </w:t>
      </w:r>
      <w:r w:rsidRPr="00392357">
        <w:rPr>
          <w:rFonts w:ascii="Times" w:hAnsi="Times"/>
        </w:rPr>
        <w:t>particular sounds in the patient’s body. The act of auscultation, then, involved a clos</w:t>
      </w:r>
      <w:r w:rsidR="007F5482" w:rsidRPr="00392357">
        <w:rPr>
          <w:rFonts w:ascii="Times" w:hAnsi="Times"/>
        </w:rPr>
        <w:t xml:space="preserve">e interplay between the senses, </w:t>
      </w:r>
      <w:r w:rsidR="003D1DFA" w:rsidRPr="00392357">
        <w:rPr>
          <w:rFonts w:ascii="Times" w:hAnsi="Times"/>
        </w:rPr>
        <w:t>which followed from its historical emergence alongside</w:t>
      </w:r>
      <w:r w:rsidRPr="00392357">
        <w:rPr>
          <w:rFonts w:ascii="Times" w:hAnsi="Times"/>
        </w:rPr>
        <w:t xml:space="preserve"> practices of medical g</w:t>
      </w:r>
      <w:r w:rsidR="001E31BB" w:rsidRPr="00392357">
        <w:rPr>
          <w:rFonts w:ascii="Times" w:hAnsi="Times"/>
        </w:rPr>
        <w:t>azing related to autopsy and</w:t>
      </w:r>
      <w:r w:rsidRPr="00392357">
        <w:rPr>
          <w:rFonts w:ascii="Times" w:hAnsi="Times"/>
        </w:rPr>
        <w:t xml:space="preserve"> dissection. </w:t>
      </w:r>
      <w:r w:rsidR="0060620D" w:rsidRPr="00392357">
        <w:rPr>
          <w:rFonts w:ascii="Times" w:hAnsi="Times"/>
        </w:rPr>
        <w:t>The fact that auscultation required close tactile and visual contact between doctor and patient</w:t>
      </w:r>
      <w:r w:rsidR="003D1DFA" w:rsidRPr="00392357">
        <w:rPr>
          <w:rFonts w:ascii="Times" w:hAnsi="Times"/>
        </w:rPr>
        <w:t xml:space="preserve"> (</w:t>
      </w:r>
      <w:r w:rsidR="0060620D" w:rsidRPr="00392357">
        <w:rPr>
          <w:rFonts w:ascii="Times" w:hAnsi="Times"/>
        </w:rPr>
        <w:t>listener and listened-to</w:t>
      </w:r>
      <w:r w:rsidR="003D1DFA" w:rsidRPr="00392357">
        <w:rPr>
          <w:rFonts w:ascii="Times" w:hAnsi="Times"/>
        </w:rPr>
        <w:t>)</w:t>
      </w:r>
      <w:r w:rsidR="0060620D" w:rsidRPr="00392357">
        <w:rPr>
          <w:rFonts w:ascii="Times" w:hAnsi="Times"/>
        </w:rPr>
        <w:t xml:space="preserve"> </w:t>
      </w:r>
      <w:r w:rsidR="00FB5A62">
        <w:rPr>
          <w:rFonts w:ascii="Times" w:hAnsi="Times"/>
        </w:rPr>
        <w:t xml:space="preserve">also </w:t>
      </w:r>
      <w:r w:rsidR="0060620D" w:rsidRPr="00392357">
        <w:rPr>
          <w:rFonts w:ascii="Times" w:hAnsi="Times"/>
        </w:rPr>
        <w:t>meant that it created what some doctors saw as a valuable point of human contact between themselves and their patients.</w:t>
      </w:r>
      <w:r w:rsidR="00475644" w:rsidRPr="00392357">
        <w:rPr>
          <w:rFonts w:ascii="Times" w:hAnsi="Times"/>
        </w:rPr>
        <w:t xml:space="preserve"> There was some consensus that auscultation </w:t>
      </w:r>
      <w:r w:rsidR="00B057BE">
        <w:rPr>
          <w:rFonts w:ascii="Times" w:hAnsi="Times"/>
        </w:rPr>
        <w:t>produced</w:t>
      </w:r>
      <w:r w:rsidR="00475644" w:rsidRPr="00392357">
        <w:rPr>
          <w:rFonts w:ascii="Times" w:hAnsi="Times"/>
        </w:rPr>
        <w:t xml:space="preserve"> an intimate, personal and humane type of medical interaction. </w:t>
      </w:r>
      <w:r w:rsidR="0060620D" w:rsidRPr="00392357">
        <w:rPr>
          <w:rFonts w:ascii="Times" w:hAnsi="Times"/>
        </w:rPr>
        <w:t xml:space="preserve">Looking to the future, </w:t>
      </w:r>
      <w:r w:rsidR="00475644" w:rsidRPr="00392357">
        <w:rPr>
          <w:rFonts w:ascii="Times" w:hAnsi="Times"/>
        </w:rPr>
        <w:t xml:space="preserve">some doctors to whom I spoke </w:t>
      </w:r>
      <w:r w:rsidR="0060620D" w:rsidRPr="00392357">
        <w:rPr>
          <w:rFonts w:ascii="Times" w:hAnsi="Times"/>
        </w:rPr>
        <w:t>were concerned that new technologies, in particular the introduction of hand-held ultrasound devices for use at the bedside, might lead to a phasing out of auscultatio</w:t>
      </w:r>
      <w:r w:rsidR="00C74758" w:rsidRPr="00392357">
        <w:rPr>
          <w:rFonts w:ascii="Times" w:hAnsi="Times"/>
        </w:rPr>
        <w:t xml:space="preserve">n and a subsequent consolidation </w:t>
      </w:r>
      <w:r w:rsidR="0060620D" w:rsidRPr="00392357">
        <w:rPr>
          <w:rFonts w:ascii="Times" w:hAnsi="Times"/>
        </w:rPr>
        <w:t>of what they saw as an already growing distance between doctor and patient</w:t>
      </w:r>
      <w:r w:rsidR="00D459E1">
        <w:rPr>
          <w:rFonts w:ascii="Times" w:hAnsi="Times"/>
        </w:rPr>
        <w:t>,</w:t>
      </w:r>
      <w:r w:rsidR="00475644" w:rsidRPr="00392357">
        <w:rPr>
          <w:rFonts w:ascii="Times" w:hAnsi="Times"/>
        </w:rPr>
        <w:t xml:space="preserve"> produced by a </w:t>
      </w:r>
      <w:r w:rsidR="00C74758" w:rsidRPr="00392357">
        <w:rPr>
          <w:rFonts w:ascii="Times" w:hAnsi="Times"/>
        </w:rPr>
        <w:t>increasing dependenc</w:t>
      </w:r>
      <w:r w:rsidR="008561A1" w:rsidRPr="00392357">
        <w:rPr>
          <w:rFonts w:ascii="Times" w:hAnsi="Times"/>
        </w:rPr>
        <w:t xml:space="preserve">e on </w:t>
      </w:r>
      <w:r w:rsidR="003D1DFA" w:rsidRPr="00392357">
        <w:rPr>
          <w:rFonts w:ascii="Times" w:hAnsi="Times"/>
        </w:rPr>
        <w:t xml:space="preserve">more </w:t>
      </w:r>
      <w:r w:rsidR="008561A1" w:rsidRPr="00392357">
        <w:rPr>
          <w:rFonts w:ascii="Times" w:hAnsi="Times"/>
        </w:rPr>
        <w:t xml:space="preserve">sophisticated technology in diagnostic work. </w:t>
      </w:r>
      <w:r w:rsidR="003D1DFA" w:rsidRPr="00392357">
        <w:rPr>
          <w:rFonts w:ascii="Times" w:hAnsi="Times"/>
        </w:rPr>
        <w:t>In this context,</w:t>
      </w:r>
      <w:r w:rsidR="008561A1" w:rsidRPr="00392357">
        <w:rPr>
          <w:rFonts w:ascii="Times" w:hAnsi="Times"/>
        </w:rPr>
        <w:t xml:space="preserve"> </w:t>
      </w:r>
      <w:r w:rsidR="00C74758" w:rsidRPr="00392357">
        <w:rPr>
          <w:rFonts w:ascii="Times" w:hAnsi="Times"/>
        </w:rPr>
        <w:t>listening was harnessed as an index of sympathetic and empathetic</w:t>
      </w:r>
      <w:r w:rsidR="00475644" w:rsidRPr="00392357">
        <w:rPr>
          <w:rFonts w:ascii="Times" w:hAnsi="Times"/>
        </w:rPr>
        <w:t xml:space="preserve"> medical practice. For some doctors</w:t>
      </w:r>
      <w:r w:rsidR="003D1DFA" w:rsidRPr="00392357">
        <w:rPr>
          <w:rFonts w:ascii="Times" w:hAnsi="Times"/>
        </w:rPr>
        <w:t>,</w:t>
      </w:r>
      <w:r w:rsidR="00475644" w:rsidRPr="00392357">
        <w:rPr>
          <w:rFonts w:ascii="Times" w:hAnsi="Times"/>
        </w:rPr>
        <w:t xml:space="preserve"> </w:t>
      </w:r>
      <w:r w:rsidR="003F776F" w:rsidRPr="00392357">
        <w:rPr>
          <w:rFonts w:ascii="Times" w:hAnsi="Times"/>
        </w:rPr>
        <w:t>auscultation</w:t>
      </w:r>
      <w:r w:rsidR="00475644" w:rsidRPr="00392357">
        <w:rPr>
          <w:rFonts w:ascii="Times" w:hAnsi="Times"/>
        </w:rPr>
        <w:t xml:space="preserve"> became </w:t>
      </w:r>
      <w:r w:rsidR="00C74758" w:rsidRPr="00392357">
        <w:rPr>
          <w:rFonts w:ascii="Times" w:hAnsi="Times"/>
        </w:rPr>
        <w:t xml:space="preserve">a symbol of the </w:t>
      </w:r>
      <w:r w:rsidR="00475644" w:rsidRPr="00392357">
        <w:rPr>
          <w:rFonts w:ascii="Times" w:hAnsi="Times"/>
        </w:rPr>
        <w:t xml:space="preserve">kind of doctors they felt themselves to be, and of </w:t>
      </w:r>
      <w:r w:rsidR="003F776F" w:rsidRPr="00392357">
        <w:rPr>
          <w:rFonts w:ascii="Times" w:hAnsi="Times"/>
        </w:rPr>
        <w:t xml:space="preserve">the </w:t>
      </w:r>
      <w:r w:rsidR="00C74758" w:rsidRPr="00392357">
        <w:rPr>
          <w:rFonts w:ascii="Times" w:hAnsi="Times"/>
        </w:rPr>
        <w:t xml:space="preserve">way </w:t>
      </w:r>
      <w:r w:rsidR="00475644" w:rsidRPr="00392357">
        <w:rPr>
          <w:rFonts w:ascii="Times" w:hAnsi="Times"/>
        </w:rPr>
        <w:t>they</w:t>
      </w:r>
      <w:r w:rsidR="00C74758" w:rsidRPr="00392357">
        <w:rPr>
          <w:rFonts w:ascii="Times" w:hAnsi="Times"/>
        </w:rPr>
        <w:t xml:space="preserve"> felt medicine should be practiced.</w:t>
      </w:r>
      <w:r w:rsidR="008561A1" w:rsidRPr="00392357">
        <w:rPr>
          <w:rFonts w:ascii="Times" w:hAnsi="Times"/>
        </w:rPr>
        <w:t xml:space="preserve"> </w:t>
      </w:r>
      <w:r w:rsidR="003F776F" w:rsidRPr="00392357">
        <w:rPr>
          <w:rFonts w:ascii="Times" w:hAnsi="Times"/>
        </w:rPr>
        <w:t>Their adherence to auscultation became</w:t>
      </w:r>
      <w:r w:rsidR="008561A1" w:rsidRPr="00392357">
        <w:rPr>
          <w:rFonts w:ascii="Times" w:hAnsi="Times"/>
        </w:rPr>
        <w:t xml:space="preserve"> a means of articulating </w:t>
      </w:r>
      <w:r w:rsidR="00475644" w:rsidRPr="00392357">
        <w:rPr>
          <w:rFonts w:ascii="Times" w:hAnsi="Times"/>
        </w:rPr>
        <w:t>both their own</w:t>
      </w:r>
      <w:r w:rsidR="008561A1" w:rsidRPr="00392357">
        <w:rPr>
          <w:rFonts w:ascii="Times" w:hAnsi="Times"/>
        </w:rPr>
        <w:t xml:space="preserve"> ethical </w:t>
      </w:r>
      <w:r w:rsidR="00475644" w:rsidRPr="00392357">
        <w:rPr>
          <w:rFonts w:ascii="Times" w:hAnsi="Times"/>
        </w:rPr>
        <w:t xml:space="preserve">standpoints </w:t>
      </w:r>
      <w:r w:rsidR="00C356CB" w:rsidRPr="00392357">
        <w:rPr>
          <w:rFonts w:ascii="Times" w:hAnsi="Times"/>
        </w:rPr>
        <w:t xml:space="preserve">as doctors </w:t>
      </w:r>
      <w:r w:rsidR="00475644" w:rsidRPr="00392357">
        <w:rPr>
          <w:rFonts w:ascii="Times" w:hAnsi="Times"/>
        </w:rPr>
        <w:t xml:space="preserve">and the </w:t>
      </w:r>
      <w:r w:rsidR="008561A1" w:rsidRPr="00392357">
        <w:rPr>
          <w:rFonts w:ascii="Times" w:hAnsi="Times"/>
        </w:rPr>
        <w:t>moral obligations</w:t>
      </w:r>
      <w:r w:rsidR="00C74758" w:rsidRPr="00392357">
        <w:rPr>
          <w:rFonts w:ascii="Times" w:hAnsi="Times"/>
        </w:rPr>
        <w:t xml:space="preserve"> </w:t>
      </w:r>
      <w:r w:rsidR="008561A1" w:rsidRPr="00392357">
        <w:rPr>
          <w:rFonts w:ascii="Times" w:hAnsi="Times"/>
        </w:rPr>
        <w:t xml:space="preserve">of their profession. </w:t>
      </w:r>
    </w:p>
    <w:p w14:paraId="3E361FBC" w14:textId="47A40C22" w:rsidR="00475644" w:rsidRPr="00392357" w:rsidRDefault="005345D2" w:rsidP="00200242">
      <w:pPr>
        <w:widowControl w:val="0"/>
        <w:autoSpaceDE w:val="0"/>
        <w:autoSpaceDN w:val="0"/>
        <w:adjustRightInd w:val="0"/>
        <w:spacing w:line="480" w:lineRule="auto"/>
        <w:ind w:right="-340" w:firstLine="720"/>
        <w:rPr>
          <w:rFonts w:ascii="Times" w:hAnsi="Times"/>
        </w:rPr>
      </w:pPr>
      <w:r w:rsidRPr="00392357">
        <w:rPr>
          <w:rFonts w:ascii="Times" w:hAnsi="Times"/>
        </w:rPr>
        <w:t>It is well recogni</w:t>
      </w:r>
      <w:r w:rsidR="003F776F" w:rsidRPr="00392357">
        <w:rPr>
          <w:rFonts w:ascii="Times" w:hAnsi="Times"/>
        </w:rPr>
        <w:t>z</w:t>
      </w:r>
      <w:r w:rsidRPr="00392357">
        <w:rPr>
          <w:rFonts w:ascii="Times" w:hAnsi="Times"/>
        </w:rPr>
        <w:t xml:space="preserve">ed that auditory engagement is a key component of ethnographic fieldwork (Forsey 2010). Cohen and Rapport, for instance, point out that </w:t>
      </w:r>
      <w:r w:rsidR="003F776F" w:rsidRPr="00392357">
        <w:rPr>
          <w:rFonts w:ascii="Times" w:hAnsi="Times"/>
        </w:rPr>
        <w:t>“</w:t>
      </w:r>
      <w:r w:rsidRPr="00392357">
        <w:rPr>
          <w:rFonts w:ascii="Times" w:hAnsi="Times"/>
        </w:rPr>
        <w:t>Geertz’s famous answer to the question</w:t>
      </w:r>
      <w:r w:rsidR="003F776F" w:rsidRPr="00392357">
        <w:rPr>
          <w:rFonts w:ascii="Times" w:hAnsi="Times"/>
        </w:rPr>
        <w:t xml:space="preserve"> ‘</w:t>
      </w:r>
      <w:r w:rsidRPr="00392357">
        <w:rPr>
          <w:rFonts w:ascii="Times" w:hAnsi="Times"/>
        </w:rPr>
        <w:t>What does the anthropologist do? He writes,</w:t>
      </w:r>
      <w:r w:rsidR="003F776F" w:rsidRPr="00392357">
        <w:rPr>
          <w:rFonts w:ascii="Times" w:hAnsi="Times"/>
        </w:rPr>
        <w:t>’</w:t>
      </w:r>
      <w:r w:rsidRPr="00392357">
        <w:rPr>
          <w:rFonts w:ascii="Times" w:hAnsi="Times"/>
        </w:rPr>
        <w:t xml:space="preserve"> is a curiously thin description of what actually happens…. Above all, they listen</w:t>
      </w:r>
      <w:r w:rsidR="003F776F" w:rsidRPr="00392357">
        <w:rPr>
          <w:rFonts w:ascii="Times" w:hAnsi="Times"/>
        </w:rPr>
        <w:t>”</w:t>
      </w:r>
      <w:r w:rsidRPr="00392357">
        <w:rPr>
          <w:rFonts w:ascii="Times" w:hAnsi="Times"/>
        </w:rPr>
        <w:t xml:space="preserve"> (1995: 12). For </w:t>
      </w:r>
      <w:r w:rsidR="00EB22CD" w:rsidRPr="00392357">
        <w:rPr>
          <w:rFonts w:ascii="Times" w:hAnsi="Times"/>
        </w:rPr>
        <w:t>them</w:t>
      </w:r>
      <w:r w:rsidRPr="00392357">
        <w:rPr>
          <w:rFonts w:ascii="Times" w:hAnsi="Times"/>
        </w:rPr>
        <w:t>, the auditory attention of ethnographers should, first and foremost, be directed towards understanding the words spoken by those under study. My own hospital research certainly involved a good deal of verbally orientated listening</w:t>
      </w:r>
      <w:r w:rsidR="00615796" w:rsidRPr="00392357">
        <w:rPr>
          <w:rFonts w:ascii="Times" w:hAnsi="Times"/>
        </w:rPr>
        <w:t xml:space="preserve"> in</w:t>
      </w:r>
      <w:r w:rsidRPr="00392357">
        <w:rPr>
          <w:rFonts w:ascii="Times" w:hAnsi="Times"/>
        </w:rPr>
        <w:t xml:space="preserve"> </w:t>
      </w:r>
      <w:r w:rsidR="00615796" w:rsidRPr="00392357">
        <w:rPr>
          <w:rFonts w:ascii="Times" w:hAnsi="Times"/>
        </w:rPr>
        <w:t>i</w:t>
      </w:r>
      <w:r w:rsidRPr="00392357">
        <w:rPr>
          <w:rFonts w:ascii="Times" w:hAnsi="Times"/>
        </w:rPr>
        <w:t>nterviews</w:t>
      </w:r>
      <w:r w:rsidR="00615796" w:rsidRPr="00392357">
        <w:rPr>
          <w:rFonts w:ascii="Times" w:hAnsi="Times"/>
        </w:rPr>
        <w:t xml:space="preserve"> </w:t>
      </w:r>
      <w:r w:rsidRPr="00392357">
        <w:rPr>
          <w:rFonts w:ascii="Times" w:hAnsi="Times"/>
        </w:rPr>
        <w:t>conducted with doctors, patients, medical students and others</w:t>
      </w:r>
      <w:r w:rsidR="00615796" w:rsidRPr="00392357">
        <w:rPr>
          <w:rFonts w:ascii="Times" w:hAnsi="Times"/>
        </w:rPr>
        <w:t>, but m</w:t>
      </w:r>
      <w:r w:rsidRPr="00392357">
        <w:rPr>
          <w:rFonts w:ascii="Times" w:hAnsi="Times"/>
        </w:rPr>
        <w:t xml:space="preserve">y listening was also directed towards non-verbal </w:t>
      </w:r>
      <w:r w:rsidR="00FB5A62">
        <w:rPr>
          <w:rFonts w:ascii="Times" w:hAnsi="Times"/>
        </w:rPr>
        <w:t>(</w:t>
      </w:r>
      <w:r w:rsidRPr="00392357">
        <w:rPr>
          <w:rFonts w:ascii="Times" w:hAnsi="Times"/>
        </w:rPr>
        <w:t>and</w:t>
      </w:r>
      <w:r w:rsidR="00FB5A62">
        <w:rPr>
          <w:rFonts w:ascii="Times" w:hAnsi="Times"/>
        </w:rPr>
        <w:t>, for that matter,</w:t>
      </w:r>
      <w:r w:rsidRPr="00392357">
        <w:rPr>
          <w:rFonts w:ascii="Times" w:hAnsi="Times"/>
        </w:rPr>
        <w:t xml:space="preserve"> non-musical</w:t>
      </w:r>
      <w:r w:rsidR="00FB5A62">
        <w:rPr>
          <w:rFonts w:ascii="Times" w:hAnsi="Times"/>
        </w:rPr>
        <w:t>)</w:t>
      </w:r>
      <w:r w:rsidRPr="00392357">
        <w:rPr>
          <w:rFonts w:ascii="Times" w:hAnsi="Times"/>
        </w:rPr>
        <w:t xml:space="preserve"> sounds that occurred within the hospital. I found a carefully situated and emplaced listening</w:t>
      </w:r>
      <w:r w:rsidR="00615796" w:rsidRPr="00392357">
        <w:rPr>
          <w:rFonts w:ascii="Times" w:hAnsi="Times"/>
        </w:rPr>
        <w:t xml:space="preserve"> -</w:t>
      </w:r>
      <w:r w:rsidRPr="00392357">
        <w:rPr>
          <w:rFonts w:ascii="Times" w:hAnsi="Times"/>
        </w:rPr>
        <w:t xml:space="preserve"> an immersion in the sound environment of the ward</w:t>
      </w:r>
      <w:r w:rsidR="00615796" w:rsidRPr="00392357">
        <w:rPr>
          <w:rFonts w:ascii="Times" w:hAnsi="Times"/>
        </w:rPr>
        <w:t xml:space="preserve"> --</w:t>
      </w:r>
      <w:r w:rsidRPr="00392357">
        <w:rPr>
          <w:rFonts w:ascii="Times" w:hAnsi="Times"/>
        </w:rPr>
        <w:t xml:space="preserve"> to be essential to developing an empathetic understanding of patient experiences of hospital sounds. </w:t>
      </w:r>
      <w:r w:rsidR="00A714CD">
        <w:rPr>
          <w:rFonts w:ascii="Times" w:hAnsi="Times"/>
        </w:rPr>
        <w:t>At the same time, t</w:t>
      </w:r>
      <w:r w:rsidR="00C33A82">
        <w:rPr>
          <w:rFonts w:ascii="Times" w:hAnsi="Times"/>
        </w:rPr>
        <w:t xml:space="preserve">aking an </w:t>
      </w:r>
      <w:r w:rsidR="00615796" w:rsidRPr="00392357">
        <w:rPr>
          <w:rFonts w:ascii="Times" w:hAnsi="Times"/>
        </w:rPr>
        <w:t>“</w:t>
      </w:r>
      <w:r w:rsidRPr="00392357">
        <w:rPr>
          <w:rFonts w:ascii="Times" w:hAnsi="Times" w:cs="Arial"/>
          <w:lang w:val="en-US"/>
        </w:rPr>
        <w:t>ears on</w:t>
      </w:r>
      <w:r w:rsidR="00615796" w:rsidRPr="00392357">
        <w:rPr>
          <w:rFonts w:ascii="Times" w:hAnsi="Times" w:cs="Arial"/>
          <w:lang w:val="en-US"/>
        </w:rPr>
        <w:t>”</w:t>
      </w:r>
      <w:r w:rsidRPr="00392357">
        <w:rPr>
          <w:rFonts w:ascii="Times" w:hAnsi="Times" w:cs="Arial"/>
          <w:lang w:val="en-US"/>
        </w:rPr>
        <w:t xml:space="preserve"> </w:t>
      </w:r>
      <w:r w:rsidR="00C33A82">
        <w:rPr>
          <w:rFonts w:ascii="Times" w:hAnsi="Times" w:cs="Arial"/>
          <w:lang w:val="en-US"/>
        </w:rPr>
        <w:t xml:space="preserve">approach in my </w:t>
      </w:r>
      <w:r w:rsidRPr="00392357">
        <w:rPr>
          <w:rFonts w:ascii="Times" w:hAnsi="Times" w:cs="Arial"/>
          <w:lang w:val="en-US"/>
        </w:rPr>
        <w:t>apprenticeship in stethoscopic listening</w:t>
      </w:r>
      <w:r w:rsidR="00C33A82">
        <w:rPr>
          <w:rFonts w:ascii="Times" w:hAnsi="Times" w:cs="Arial"/>
          <w:lang w:val="en-US"/>
        </w:rPr>
        <w:t xml:space="preserve"> </w:t>
      </w:r>
      <w:r w:rsidR="007F5482" w:rsidRPr="00392357">
        <w:rPr>
          <w:rFonts w:ascii="Times" w:hAnsi="Times" w:cs="Arial"/>
          <w:lang w:val="en-US"/>
        </w:rPr>
        <w:t xml:space="preserve">required me to apply both </w:t>
      </w:r>
      <w:r w:rsidR="007F5482" w:rsidRPr="00392357">
        <w:rPr>
          <w:rFonts w:ascii="Times" w:hAnsi="Times"/>
        </w:rPr>
        <w:t xml:space="preserve">monitory listening, which Pinch and Bijsterveld </w:t>
      </w:r>
      <w:r w:rsidR="00615796" w:rsidRPr="00392357">
        <w:rPr>
          <w:rFonts w:ascii="Times" w:hAnsi="Times"/>
        </w:rPr>
        <w:t xml:space="preserve">describe </w:t>
      </w:r>
      <w:r w:rsidR="003322E4">
        <w:rPr>
          <w:rFonts w:ascii="Times" w:hAnsi="Times"/>
        </w:rPr>
        <w:t xml:space="preserve">as listening ‘used to determine </w:t>
      </w:r>
      <w:r w:rsidR="003322E4" w:rsidRPr="006010F0">
        <w:rPr>
          <w:rFonts w:ascii="Times" w:hAnsi="Times"/>
          <w:i/>
        </w:rPr>
        <w:t xml:space="preserve">whether </w:t>
      </w:r>
      <w:r w:rsidR="003322E4">
        <w:rPr>
          <w:rFonts w:ascii="Times" w:hAnsi="Times"/>
        </w:rPr>
        <w:t xml:space="preserve">something is wrong’ </w:t>
      </w:r>
      <w:r w:rsidR="007F5482" w:rsidRPr="00392357">
        <w:rPr>
          <w:rFonts w:ascii="Times" w:hAnsi="Times"/>
        </w:rPr>
        <w:t xml:space="preserve">and diagnostic listening, </w:t>
      </w:r>
      <w:r w:rsidR="003322E4">
        <w:rPr>
          <w:rFonts w:ascii="Times" w:hAnsi="Times"/>
        </w:rPr>
        <w:t xml:space="preserve">which ‘reveals </w:t>
      </w:r>
      <w:r w:rsidR="003322E4" w:rsidRPr="006010F0">
        <w:rPr>
          <w:rFonts w:ascii="Times" w:hAnsi="Times"/>
          <w:i/>
        </w:rPr>
        <w:t>what</w:t>
      </w:r>
      <w:r w:rsidR="003322E4">
        <w:rPr>
          <w:rFonts w:ascii="Times" w:hAnsi="Times"/>
        </w:rPr>
        <w:t xml:space="preserve"> is wrong” </w:t>
      </w:r>
      <w:r w:rsidR="00676028" w:rsidRPr="00392357">
        <w:rPr>
          <w:rFonts w:ascii="Times" w:hAnsi="Times" w:cs="Arial"/>
          <w:lang w:val="en-US"/>
        </w:rPr>
        <w:t>(Lachmund 1999: 440, Pinch and Bijsterveld 2012: 14).</w:t>
      </w:r>
      <w:r w:rsidR="007F5482" w:rsidRPr="00392357">
        <w:rPr>
          <w:rFonts w:ascii="Times" w:hAnsi="Times"/>
        </w:rPr>
        <w:t xml:space="preserve"> </w:t>
      </w:r>
      <w:r w:rsidR="00470593">
        <w:rPr>
          <w:rFonts w:ascii="Times" w:hAnsi="Times"/>
        </w:rPr>
        <w:t>I found t</w:t>
      </w:r>
      <w:r w:rsidR="008D6DBF" w:rsidRPr="00392357">
        <w:rPr>
          <w:rFonts w:ascii="Times" w:hAnsi="Times"/>
        </w:rPr>
        <w:t xml:space="preserve">hinking in terms of listening modes was useful as a strategy </w:t>
      </w:r>
      <w:r w:rsidR="00C33A82">
        <w:rPr>
          <w:rFonts w:ascii="Times" w:hAnsi="Times"/>
        </w:rPr>
        <w:t>for</w:t>
      </w:r>
      <w:r w:rsidR="008D6DBF" w:rsidRPr="00392357">
        <w:rPr>
          <w:rFonts w:ascii="Times" w:hAnsi="Times"/>
        </w:rPr>
        <w:t xml:space="preserve"> imposing conceptual order on the flux of sound</w:t>
      </w:r>
      <w:r w:rsidR="0079123C" w:rsidRPr="00392357">
        <w:rPr>
          <w:rFonts w:ascii="Times" w:hAnsi="Times"/>
        </w:rPr>
        <w:t>s</w:t>
      </w:r>
      <w:r w:rsidR="008D6DBF" w:rsidRPr="00392357">
        <w:rPr>
          <w:rFonts w:ascii="Times" w:hAnsi="Times"/>
        </w:rPr>
        <w:t xml:space="preserve"> and </w:t>
      </w:r>
      <w:r w:rsidR="0079123C" w:rsidRPr="00392357">
        <w:rPr>
          <w:rFonts w:ascii="Times" w:hAnsi="Times"/>
        </w:rPr>
        <w:t xml:space="preserve">approaches to sounds I encountered during fieldwork. </w:t>
      </w:r>
      <w:r w:rsidR="005C6BD5" w:rsidRPr="00392357">
        <w:rPr>
          <w:rFonts w:ascii="Times" w:hAnsi="Times"/>
        </w:rPr>
        <w:t>It was useful too in linking listening to practical tasks and tangible outcomes</w:t>
      </w:r>
      <w:r w:rsidR="00615796" w:rsidRPr="00392357">
        <w:rPr>
          <w:rFonts w:ascii="Times" w:hAnsi="Times"/>
        </w:rPr>
        <w:t xml:space="preserve"> </w:t>
      </w:r>
      <w:r w:rsidR="005C6BD5" w:rsidRPr="00392357">
        <w:rPr>
          <w:rFonts w:ascii="Times" w:hAnsi="Times"/>
        </w:rPr>
        <w:t>in both medicine and ethnography.</w:t>
      </w:r>
      <w:r w:rsidR="005B661C" w:rsidRPr="00392357">
        <w:rPr>
          <w:rFonts w:ascii="Times" w:hAnsi="Times"/>
        </w:rPr>
        <w:t xml:space="preserve"> </w:t>
      </w:r>
    </w:p>
    <w:p w14:paraId="45B9E6F9" w14:textId="2C03E36A" w:rsidR="00665B31" w:rsidRDefault="005345D2" w:rsidP="00200242">
      <w:pPr>
        <w:spacing w:line="480" w:lineRule="auto"/>
        <w:ind w:right="-340" w:firstLine="720"/>
        <w:outlineLvl w:val="0"/>
        <w:rPr>
          <w:rFonts w:ascii="Times" w:eastAsia="ＭＳ 明朝" w:hAnsi="Times" w:cs="Calibri"/>
          <w:color w:val="060606"/>
          <w:lang w:val="en-US"/>
        </w:rPr>
      </w:pPr>
      <w:r w:rsidRPr="00392357">
        <w:rPr>
          <w:rFonts w:ascii="Times" w:hAnsi="Times"/>
        </w:rPr>
        <w:t>The working environment at St Thomas’</w:t>
      </w:r>
      <w:r w:rsidR="00D459E1">
        <w:rPr>
          <w:rFonts w:ascii="Times" w:hAnsi="Times"/>
        </w:rPr>
        <w:t xml:space="preserve"> -</w:t>
      </w:r>
      <w:r w:rsidRPr="00392357">
        <w:rPr>
          <w:rFonts w:ascii="Times" w:hAnsi="Times"/>
        </w:rPr>
        <w:t xml:space="preserve"> a busy, inner city hospital</w:t>
      </w:r>
      <w:r w:rsidR="00D459E1">
        <w:rPr>
          <w:rFonts w:ascii="Times" w:hAnsi="Times"/>
        </w:rPr>
        <w:t xml:space="preserve"> -</w:t>
      </w:r>
      <w:r w:rsidRPr="00392357">
        <w:rPr>
          <w:rFonts w:ascii="Times" w:hAnsi="Times"/>
        </w:rPr>
        <w:t xml:space="preserve"> was fast-paced. For many of the doctors there was a constant need to move forward, to keep up, to hurry. I began to realize that my research methods would have to fit into the doctors’ working patterns. It wouldn’t be possible to have frequent periods of sustained interaction. Instead</w:t>
      </w:r>
      <w:r w:rsidR="00615796" w:rsidRPr="00392357">
        <w:rPr>
          <w:rFonts w:ascii="Times" w:hAnsi="Times"/>
        </w:rPr>
        <w:t>,</w:t>
      </w:r>
      <w:r w:rsidRPr="00392357">
        <w:rPr>
          <w:rFonts w:ascii="Times" w:hAnsi="Times"/>
        </w:rPr>
        <w:t xml:space="preserve"> my research must involve brief yet focused moments of contact. I was struck by the analogy of stethoscopic listening here. The use of the stethoscope almost invariably involves short spells of intense concentration and careful, considered listening; my research would require the same. </w:t>
      </w:r>
      <w:r w:rsidRPr="00392357">
        <w:rPr>
          <w:rFonts w:ascii="Times" w:hAnsi="Times" w:cs="Arial"/>
          <w:lang w:val="en-US"/>
        </w:rPr>
        <w:t>Stethoscopic listening, it seemed, also created an interesting tension between proximity and distance. The technique requires doctor and patient to get close to one another, but also ensures a degree of physical separation and diagnostic detachment. Again there is a parallel here with ethnographic fieldwork, where ethnographer and</w:t>
      </w:r>
      <w:r w:rsidR="0005555A" w:rsidRPr="00392357">
        <w:rPr>
          <w:rFonts w:ascii="Times" w:hAnsi="Times" w:cs="Arial"/>
          <w:lang w:val="en-US"/>
        </w:rPr>
        <w:t xml:space="preserve"> subject</w:t>
      </w:r>
      <w:r w:rsidRPr="00392357">
        <w:rPr>
          <w:rFonts w:ascii="Times" w:hAnsi="Times" w:cs="Arial"/>
          <w:lang w:val="en-US"/>
        </w:rPr>
        <w:t xml:space="preserve"> come into close contact while the ethnographer tries to keep some reflexive distance. In addition, </w:t>
      </w:r>
      <w:r w:rsidRPr="00392357">
        <w:rPr>
          <w:rFonts w:ascii="Times" w:hAnsi="Times"/>
        </w:rPr>
        <w:t>the balance of subjectivity (in the experience of sounds) and objectivity (in constituting those sounds as perceptual objects about which r</w:t>
      </w:r>
      <w:r w:rsidRPr="00E660F4">
        <w:rPr>
          <w:rFonts w:ascii="Times" w:hAnsi="Times"/>
        </w:rPr>
        <w:t>ational judgments may be made) that occurs in stethoscopic listening resonates with the balance of subjectivity and objectivity</w:t>
      </w:r>
      <w:r w:rsidRPr="00970F6A">
        <w:rPr>
          <w:rFonts w:ascii="Times" w:hAnsi="Times"/>
        </w:rPr>
        <w:t xml:space="preserve"> that defines the conduct of successful ethnography. In </w:t>
      </w:r>
      <w:r w:rsidRPr="00970F6A">
        <w:rPr>
          <w:rFonts w:ascii="Times" w:eastAsia="ＭＳ 明朝" w:hAnsi="Times" w:cs="Calibri"/>
          <w:color w:val="060606"/>
          <w:lang w:val="en-US"/>
        </w:rPr>
        <w:t>reflecting on medical listening both as an object</w:t>
      </w:r>
      <w:r w:rsidR="00D16E54" w:rsidRPr="00970F6A">
        <w:rPr>
          <w:rFonts w:ascii="Times" w:eastAsia="ＭＳ 明朝" w:hAnsi="Times" w:cs="Calibri"/>
          <w:color w:val="060606"/>
          <w:lang w:val="en-US"/>
        </w:rPr>
        <w:t xml:space="preserve"> of research</w:t>
      </w:r>
      <w:r w:rsidRPr="00970F6A">
        <w:rPr>
          <w:rFonts w:ascii="Times" w:eastAsia="ＭＳ 明朝" w:hAnsi="Times" w:cs="Calibri"/>
          <w:color w:val="060606"/>
          <w:lang w:val="en-US"/>
        </w:rPr>
        <w:t xml:space="preserve"> and a method of c</w:t>
      </w:r>
      <w:r w:rsidR="00F327E1" w:rsidRPr="00970F6A">
        <w:rPr>
          <w:rFonts w:ascii="Times" w:eastAsia="ＭＳ 明朝" w:hAnsi="Times" w:cs="Calibri"/>
          <w:color w:val="060606"/>
          <w:lang w:val="en-US"/>
        </w:rPr>
        <w:t>onducting ethnographic work,</w:t>
      </w:r>
      <w:r w:rsidRPr="00970F6A">
        <w:rPr>
          <w:rFonts w:ascii="Times" w:eastAsia="ＭＳ 明朝" w:hAnsi="Times" w:cs="Calibri"/>
          <w:color w:val="060606"/>
          <w:lang w:val="en-US"/>
        </w:rPr>
        <w:t xml:space="preserve"> </w:t>
      </w:r>
      <w:r w:rsidR="009054F3" w:rsidRPr="00970F6A">
        <w:rPr>
          <w:rFonts w:ascii="Times" w:eastAsia="ＭＳ 明朝" w:hAnsi="Times" w:cs="Calibri"/>
          <w:color w:val="060606"/>
          <w:lang w:val="en-US"/>
        </w:rPr>
        <w:t xml:space="preserve">then, </w:t>
      </w:r>
      <w:r w:rsidRPr="00970F6A">
        <w:rPr>
          <w:rFonts w:ascii="Times" w:eastAsia="ＭＳ 明朝" w:hAnsi="Times" w:cs="Calibri"/>
          <w:color w:val="060606"/>
          <w:lang w:val="en-US"/>
        </w:rPr>
        <w:t xml:space="preserve">seemingly </w:t>
      </w:r>
      <w:r w:rsidR="0005555A" w:rsidRPr="00970F6A">
        <w:rPr>
          <w:rFonts w:ascii="Times" w:eastAsia="ＭＳ 明朝" w:hAnsi="Times" w:cs="Calibri"/>
          <w:color w:val="060606"/>
          <w:lang w:val="en-US"/>
        </w:rPr>
        <w:t>discrete</w:t>
      </w:r>
      <w:r w:rsidR="009054F3" w:rsidRPr="00970F6A">
        <w:rPr>
          <w:rFonts w:ascii="Times" w:eastAsia="ＭＳ 明朝" w:hAnsi="Times" w:cs="Calibri"/>
          <w:color w:val="060606"/>
          <w:lang w:val="en-US"/>
        </w:rPr>
        <w:t xml:space="preserve"> </w:t>
      </w:r>
      <w:r w:rsidRPr="00970F6A">
        <w:rPr>
          <w:rFonts w:ascii="Times" w:eastAsia="ＭＳ 明朝" w:hAnsi="Times" w:cs="Calibri"/>
          <w:color w:val="060606"/>
          <w:lang w:val="en-US"/>
        </w:rPr>
        <w:t xml:space="preserve">modes of listening were brought close together and </w:t>
      </w:r>
      <w:r w:rsidR="004532E4" w:rsidRPr="00970F6A">
        <w:rPr>
          <w:rFonts w:ascii="Times" w:eastAsia="ＭＳ 明朝" w:hAnsi="Times" w:cs="Calibri"/>
          <w:color w:val="060606"/>
          <w:lang w:val="en-US"/>
        </w:rPr>
        <w:t xml:space="preserve">began </w:t>
      </w:r>
      <w:r w:rsidRPr="00970F6A">
        <w:rPr>
          <w:rFonts w:ascii="Times" w:eastAsia="ＭＳ 明朝" w:hAnsi="Times" w:cs="Calibri"/>
          <w:color w:val="060606"/>
          <w:lang w:val="en-US"/>
        </w:rPr>
        <w:t>to overlap</w:t>
      </w:r>
      <w:r w:rsidR="004532E4" w:rsidRPr="00970F6A">
        <w:rPr>
          <w:rFonts w:ascii="Times" w:eastAsia="ＭＳ 明朝" w:hAnsi="Times" w:cs="Calibri"/>
          <w:color w:val="060606"/>
          <w:lang w:val="en-US"/>
        </w:rPr>
        <w:t xml:space="preserve">; </w:t>
      </w:r>
      <w:r w:rsidR="001667DC" w:rsidRPr="00970F6A">
        <w:rPr>
          <w:rFonts w:ascii="Times" w:eastAsia="ＭＳ 明朝" w:hAnsi="Times" w:cs="Calibri"/>
          <w:color w:val="060606"/>
          <w:lang w:val="en-US"/>
        </w:rPr>
        <w:t xml:space="preserve">at points </w:t>
      </w:r>
      <w:r w:rsidR="004532E4" w:rsidRPr="00970F6A">
        <w:rPr>
          <w:rFonts w:ascii="Times" w:eastAsia="ＭＳ 明朝" w:hAnsi="Times" w:cs="Calibri"/>
          <w:color w:val="060606"/>
          <w:lang w:val="en-US"/>
        </w:rPr>
        <w:t xml:space="preserve">they </w:t>
      </w:r>
      <w:r w:rsidR="00967B28" w:rsidRPr="00970F6A">
        <w:rPr>
          <w:rFonts w:ascii="Times" w:eastAsia="ＭＳ 明朝" w:hAnsi="Times" w:cs="Calibri"/>
          <w:color w:val="060606"/>
          <w:lang w:val="en-US"/>
        </w:rPr>
        <w:t xml:space="preserve">even seemed to </w:t>
      </w:r>
      <w:r w:rsidRPr="00970F6A">
        <w:rPr>
          <w:rFonts w:ascii="Times" w:eastAsia="ＭＳ 明朝" w:hAnsi="Times" w:cs="Calibri"/>
          <w:color w:val="060606"/>
          <w:lang w:val="en-US"/>
        </w:rPr>
        <w:t>bec</w:t>
      </w:r>
      <w:r w:rsidR="00967B28" w:rsidRPr="00970F6A">
        <w:rPr>
          <w:rFonts w:ascii="Times" w:eastAsia="ＭＳ 明朝" w:hAnsi="Times" w:cs="Calibri"/>
          <w:color w:val="060606"/>
          <w:lang w:val="en-US"/>
        </w:rPr>
        <w:t>o</w:t>
      </w:r>
      <w:r w:rsidRPr="00970F6A">
        <w:rPr>
          <w:rFonts w:ascii="Times" w:eastAsia="ＭＳ 明朝" w:hAnsi="Times" w:cs="Calibri"/>
          <w:color w:val="060606"/>
          <w:lang w:val="en-US"/>
        </w:rPr>
        <w:t xml:space="preserve">me </w:t>
      </w:r>
      <w:r w:rsidR="00665B31" w:rsidRPr="00970F6A">
        <w:rPr>
          <w:rFonts w:ascii="Times" w:eastAsia="ＭＳ 明朝" w:hAnsi="Times" w:cs="Calibri"/>
          <w:color w:val="060606"/>
          <w:lang w:val="en-US"/>
        </w:rPr>
        <w:t>integrated</w:t>
      </w:r>
      <w:r w:rsidR="001667DC" w:rsidRPr="00970F6A">
        <w:rPr>
          <w:rFonts w:ascii="Times" w:eastAsia="ＭＳ 明朝" w:hAnsi="Times" w:cs="Calibri"/>
          <w:color w:val="060606"/>
          <w:lang w:val="en-US"/>
        </w:rPr>
        <w:t xml:space="preserve"> or </w:t>
      </w:r>
      <w:r w:rsidR="004867E0" w:rsidRPr="00970F6A">
        <w:rPr>
          <w:rFonts w:ascii="Times" w:eastAsia="ＭＳ 明朝" w:hAnsi="Times" w:cs="Calibri"/>
          <w:color w:val="060606"/>
          <w:lang w:val="en-US"/>
        </w:rPr>
        <w:t xml:space="preserve">to </w:t>
      </w:r>
      <w:r w:rsidR="00665B31" w:rsidRPr="00970F6A">
        <w:rPr>
          <w:rFonts w:ascii="Times" w:eastAsia="ＭＳ 明朝" w:hAnsi="Times" w:cs="Calibri"/>
          <w:color w:val="060606"/>
          <w:lang w:val="en-US"/>
        </w:rPr>
        <w:t>dissolv</w:t>
      </w:r>
      <w:r w:rsidR="001667DC" w:rsidRPr="00970F6A">
        <w:rPr>
          <w:rFonts w:ascii="Times" w:eastAsia="ＭＳ 明朝" w:hAnsi="Times" w:cs="Calibri"/>
          <w:color w:val="060606"/>
          <w:lang w:val="en-US"/>
        </w:rPr>
        <w:t>e</w:t>
      </w:r>
      <w:r w:rsidR="00665B31" w:rsidRPr="00970F6A">
        <w:rPr>
          <w:rFonts w:ascii="Times" w:eastAsia="ＭＳ 明朝" w:hAnsi="Times" w:cs="Calibri"/>
          <w:color w:val="060606"/>
          <w:lang w:val="en-US"/>
        </w:rPr>
        <w:t xml:space="preserve"> into</w:t>
      </w:r>
      <w:r w:rsidRPr="00970F6A">
        <w:rPr>
          <w:rFonts w:ascii="Times" w:eastAsia="ＭＳ 明朝" w:hAnsi="Times" w:cs="Calibri"/>
          <w:color w:val="060606"/>
          <w:lang w:val="en-US"/>
        </w:rPr>
        <w:t xml:space="preserve"> </w:t>
      </w:r>
      <w:r w:rsidR="00D459E1" w:rsidRPr="00970F6A">
        <w:rPr>
          <w:rFonts w:ascii="Times" w:eastAsia="ＭＳ 明朝" w:hAnsi="Times" w:cs="Calibri"/>
          <w:color w:val="060606"/>
          <w:lang w:val="en-US"/>
        </w:rPr>
        <w:t>each other</w:t>
      </w:r>
      <w:r w:rsidR="00665B31" w:rsidRPr="00970F6A">
        <w:rPr>
          <w:rFonts w:ascii="Times" w:eastAsia="ＭＳ 明朝" w:hAnsi="Times" w:cs="Calibri"/>
          <w:color w:val="060606"/>
          <w:lang w:val="en-US"/>
        </w:rPr>
        <w:t xml:space="preserve">. </w:t>
      </w:r>
      <w:r w:rsidR="00E660F4" w:rsidRPr="00970F6A">
        <w:rPr>
          <w:rFonts w:ascii="Times" w:eastAsiaTheme="minorEastAsia" w:hAnsi="Times" w:cs="Times"/>
          <w:color w:val="080808"/>
          <w:lang w:val="en-US"/>
        </w:rPr>
        <w:t>I was reminded that a preoccupation with identifying and separating specific modes of listening, as is such a strong trend in sound studies, may not always be productive. Certainly, thinking in terms of distinct listening mo</w:t>
      </w:r>
      <w:r w:rsidR="00E20108" w:rsidRPr="00E20108">
        <w:rPr>
          <w:rFonts w:ascii="Times" w:eastAsiaTheme="minorEastAsia" w:hAnsi="Times" w:cs="Times"/>
          <w:color w:val="080808"/>
          <w:lang w:val="en-US"/>
        </w:rPr>
        <w:t xml:space="preserve">des may not accurately reflect - </w:t>
      </w:r>
      <w:r w:rsidR="00E20108" w:rsidRPr="0078440B">
        <w:rPr>
          <w:rFonts w:ascii="Times" w:eastAsiaTheme="minorEastAsia" w:hAnsi="Times" w:cs="Times"/>
          <w:color w:val="080808"/>
          <w:lang w:val="en-US"/>
        </w:rPr>
        <w:t>and indeed may at times distort --</w:t>
      </w:r>
      <w:r w:rsidR="00E660F4" w:rsidRPr="00970F6A">
        <w:rPr>
          <w:rFonts w:ascii="Times" w:eastAsiaTheme="minorEastAsia" w:hAnsi="Times" w:cs="Times"/>
          <w:color w:val="080808"/>
          <w:lang w:val="en-US"/>
        </w:rPr>
        <w:t xml:space="preserve"> the perception of </w:t>
      </w:r>
      <w:r w:rsidR="00E660F4" w:rsidRPr="000D7CEA">
        <w:rPr>
          <w:rFonts w:ascii="Times" w:eastAsiaTheme="minorEastAsia" w:hAnsi="Times" w:cs="Times"/>
          <w:color w:val="000000" w:themeColor="text1"/>
          <w:lang w:val="en-US"/>
        </w:rPr>
        <w:t xml:space="preserve">listening as it occurs within the holistic context of lived experience. </w:t>
      </w:r>
      <w:r w:rsidR="00E660F4" w:rsidRPr="000D7CEA">
        <w:rPr>
          <w:rFonts w:ascii="Times" w:eastAsiaTheme="minorEastAsia" w:hAnsi="Times" w:cs="Arial"/>
          <w:color w:val="000000" w:themeColor="text1"/>
          <w:lang w:val="en-US"/>
        </w:rPr>
        <w:t>The embodied, emplaced and multisensory activity of ethnographic fieldwork brought home the fluid and sometimes unpredictable manner in which listening practices overlap with other aspects of attention, experience and subjectivity.</w:t>
      </w:r>
    </w:p>
    <w:p w14:paraId="6A7D9381" w14:textId="4A5A194F" w:rsidR="00665B31" w:rsidRPr="00392357" w:rsidRDefault="005345D2" w:rsidP="00F870E0">
      <w:pPr>
        <w:spacing w:line="480" w:lineRule="auto"/>
        <w:ind w:right="-340" w:firstLine="720"/>
        <w:outlineLvl w:val="0"/>
        <w:rPr>
          <w:rFonts w:ascii="Times" w:eastAsia="ＭＳ 明朝" w:hAnsi="Times" w:cs="Calibri"/>
          <w:color w:val="060606"/>
          <w:lang w:val="en-US"/>
        </w:rPr>
      </w:pPr>
      <w:r w:rsidRPr="00392357">
        <w:rPr>
          <w:rFonts w:ascii="Times" w:eastAsia="ＭＳ 明朝" w:hAnsi="Times" w:cs="Calibri"/>
          <w:color w:val="060606"/>
          <w:lang w:val="en-US"/>
        </w:rPr>
        <w:t xml:space="preserve"> </w:t>
      </w:r>
    </w:p>
    <w:p w14:paraId="62CCF6C5" w14:textId="77777777" w:rsidR="005345D2" w:rsidRPr="00392357" w:rsidRDefault="005345D2" w:rsidP="00200242">
      <w:pPr>
        <w:spacing w:line="480" w:lineRule="auto"/>
        <w:ind w:right="-340" w:firstLine="720"/>
        <w:outlineLvl w:val="0"/>
        <w:rPr>
          <w:rFonts w:ascii="Times" w:hAnsi="Times"/>
        </w:rPr>
      </w:pPr>
    </w:p>
    <w:p w14:paraId="6C23C14D" w14:textId="77777777" w:rsidR="005345D2" w:rsidRPr="00392357" w:rsidRDefault="005345D2" w:rsidP="00200242">
      <w:pPr>
        <w:spacing w:line="480" w:lineRule="auto"/>
        <w:ind w:right="-340" w:firstLine="720"/>
        <w:rPr>
          <w:rFonts w:ascii="Times" w:hAnsi="Times"/>
        </w:rPr>
      </w:pPr>
    </w:p>
    <w:p w14:paraId="5F9F8DFE" w14:textId="07B6B127" w:rsidR="005345D2" w:rsidRPr="00392357" w:rsidRDefault="005345D2" w:rsidP="00200242">
      <w:pPr>
        <w:spacing w:line="480" w:lineRule="auto"/>
        <w:ind w:right="-340"/>
        <w:outlineLvl w:val="0"/>
        <w:rPr>
          <w:rFonts w:ascii="Times" w:hAnsi="Times"/>
          <w:b/>
          <w:u w:val="single"/>
        </w:rPr>
      </w:pPr>
      <w:r w:rsidRPr="006E3D8D">
        <w:rPr>
          <w:rFonts w:ascii="Times" w:hAnsi="Times"/>
          <w:u w:val="single"/>
        </w:rPr>
        <w:t>References</w:t>
      </w:r>
    </w:p>
    <w:p w14:paraId="071738EC" w14:textId="77777777" w:rsidR="005345D2" w:rsidRPr="001A1970" w:rsidRDefault="005345D2" w:rsidP="00200242">
      <w:pPr>
        <w:spacing w:line="480" w:lineRule="auto"/>
        <w:ind w:right="-340"/>
        <w:rPr>
          <w:rFonts w:ascii="Times" w:hAnsi="Times"/>
        </w:rPr>
      </w:pPr>
    </w:p>
    <w:p w14:paraId="20EF5B93" w14:textId="77777777" w:rsidR="005345D2" w:rsidRPr="00392357" w:rsidRDefault="005345D2" w:rsidP="00200242">
      <w:pPr>
        <w:spacing w:line="480" w:lineRule="auto"/>
        <w:ind w:right="-340"/>
        <w:rPr>
          <w:rFonts w:ascii="Times" w:hAnsi="Times"/>
        </w:rPr>
      </w:pPr>
      <w:r w:rsidRPr="00392357">
        <w:rPr>
          <w:rFonts w:ascii="Times" w:hAnsi="Times"/>
        </w:rPr>
        <w:t xml:space="preserve">Adorno, T. W. 1976 [1962]. </w:t>
      </w:r>
      <w:r w:rsidRPr="00392357">
        <w:rPr>
          <w:rFonts w:ascii="Times" w:hAnsi="Times"/>
          <w:i/>
        </w:rPr>
        <w:t>Introduction to the Sociology of Music</w:t>
      </w:r>
      <w:r w:rsidRPr="00392357">
        <w:rPr>
          <w:rFonts w:ascii="Times" w:hAnsi="Times"/>
        </w:rPr>
        <w:t xml:space="preserve">. (trans. E. Ashton). New York: Continuum International Publishing Group.  </w:t>
      </w:r>
    </w:p>
    <w:p w14:paraId="1998E5D4" w14:textId="77777777" w:rsidR="005345D2" w:rsidRPr="00392357" w:rsidRDefault="005345D2" w:rsidP="00200242">
      <w:pPr>
        <w:spacing w:line="480" w:lineRule="auto"/>
        <w:ind w:right="-340"/>
        <w:rPr>
          <w:rFonts w:ascii="Times" w:hAnsi="Times"/>
        </w:rPr>
      </w:pPr>
    </w:p>
    <w:p w14:paraId="19B5BE2D" w14:textId="77777777" w:rsidR="005345D2" w:rsidRPr="00392357" w:rsidRDefault="005345D2" w:rsidP="00200242">
      <w:pPr>
        <w:spacing w:line="480" w:lineRule="auto"/>
        <w:ind w:right="-340"/>
        <w:rPr>
          <w:rFonts w:ascii="Times" w:hAnsi="Times"/>
        </w:rPr>
      </w:pPr>
      <w:r w:rsidRPr="00392357">
        <w:rPr>
          <w:rFonts w:ascii="Times" w:hAnsi="Times"/>
        </w:rPr>
        <w:t xml:space="preserve">Adorno, T. W. 1991 [1972]. </w:t>
      </w:r>
      <w:r w:rsidRPr="00392357">
        <w:rPr>
          <w:rFonts w:ascii="Times" w:hAnsi="Times"/>
          <w:i/>
        </w:rPr>
        <w:t>The Culture Industry: selected essays on mass culture</w:t>
      </w:r>
      <w:r w:rsidRPr="00392357">
        <w:rPr>
          <w:rFonts w:ascii="Times" w:hAnsi="Times"/>
        </w:rPr>
        <w:t xml:space="preserve">. London and New York: Routledge. </w:t>
      </w:r>
    </w:p>
    <w:p w14:paraId="6C4D74C0" w14:textId="77777777" w:rsidR="005345D2" w:rsidRPr="00392357" w:rsidRDefault="005345D2" w:rsidP="00200242">
      <w:pPr>
        <w:spacing w:line="480" w:lineRule="auto"/>
        <w:ind w:right="-340"/>
        <w:rPr>
          <w:rFonts w:ascii="Times" w:hAnsi="Times"/>
        </w:rPr>
      </w:pPr>
    </w:p>
    <w:p w14:paraId="7284D0A0" w14:textId="77777777" w:rsidR="005345D2" w:rsidRPr="00392357" w:rsidRDefault="005345D2" w:rsidP="00200242">
      <w:pPr>
        <w:spacing w:line="480" w:lineRule="auto"/>
        <w:ind w:right="-340"/>
        <w:rPr>
          <w:rFonts w:ascii="Times" w:hAnsi="Times"/>
        </w:rPr>
      </w:pPr>
      <w:r w:rsidRPr="00392357">
        <w:rPr>
          <w:rFonts w:ascii="Times" w:hAnsi="Times"/>
        </w:rPr>
        <w:t xml:space="preserve">Back, L. 2007. </w:t>
      </w:r>
      <w:r w:rsidRPr="00392357">
        <w:rPr>
          <w:rFonts w:ascii="Times" w:hAnsi="Times"/>
          <w:i/>
        </w:rPr>
        <w:t>The Art of Listening</w:t>
      </w:r>
      <w:r w:rsidRPr="00392357">
        <w:rPr>
          <w:rFonts w:ascii="Times" w:hAnsi="Times"/>
        </w:rPr>
        <w:t xml:space="preserve">. Oxford and New York: Berg. </w:t>
      </w:r>
    </w:p>
    <w:p w14:paraId="6C447319" w14:textId="77777777" w:rsidR="005345D2" w:rsidRPr="00392357" w:rsidRDefault="005345D2" w:rsidP="00200242">
      <w:pPr>
        <w:spacing w:line="480" w:lineRule="auto"/>
        <w:ind w:right="-340"/>
        <w:rPr>
          <w:rFonts w:ascii="Times" w:hAnsi="Times"/>
        </w:rPr>
      </w:pPr>
    </w:p>
    <w:p w14:paraId="1900725B" w14:textId="77777777" w:rsidR="005345D2" w:rsidRDefault="005345D2" w:rsidP="00200242">
      <w:pPr>
        <w:spacing w:line="480" w:lineRule="auto"/>
        <w:ind w:right="-340"/>
        <w:rPr>
          <w:rFonts w:ascii="Times" w:hAnsi="Times"/>
        </w:rPr>
      </w:pPr>
      <w:r w:rsidRPr="00392357">
        <w:rPr>
          <w:rFonts w:ascii="Times" w:hAnsi="Times"/>
        </w:rPr>
        <w:t xml:space="preserve">Berendt, J. 1983. </w:t>
      </w:r>
      <w:r w:rsidRPr="00392357">
        <w:rPr>
          <w:rFonts w:ascii="Times" w:hAnsi="Times"/>
          <w:i/>
        </w:rPr>
        <w:t>The World is Sound: Nada Brahma</w:t>
      </w:r>
      <w:r w:rsidRPr="00392357">
        <w:rPr>
          <w:rFonts w:ascii="Times" w:hAnsi="Times"/>
        </w:rPr>
        <w:t>. Rochester, Vermont: Destiny Books.</w:t>
      </w:r>
    </w:p>
    <w:p w14:paraId="194476C1" w14:textId="77777777" w:rsidR="00397F99" w:rsidRDefault="00397F99" w:rsidP="00200242">
      <w:pPr>
        <w:spacing w:line="480" w:lineRule="auto"/>
        <w:ind w:right="-340"/>
        <w:rPr>
          <w:rFonts w:ascii="Times" w:hAnsi="Times"/>
        </w:rPr>
      </w:pPr>
    </w:p>
    <w:p w14:paraId="728C9869" w14:textId="7075BAF2" w:rsidR="00397F99" w:rsidRPr="00392357" w:rsidRDefault="00397F99" w:rsidP="00200242">
      <w:pPr>
        <w:spacing w:line="480" w:lineRule="auto"/>
        <w:ind w:right="-340"/>
        <w:rPr>
          <w:rFonts w:ascii="Times" w:hAnsi="Times"/>
        </w:rPr>
      </w:pPr>
      <w:r>
        <w:rPr>
          <w:rFonts w:ascii="Times" w:hAnsi="Times"/>
        </w:rPr>
        <w:t>Bergh, A. and T. DeNora. 2009. From wind-up to iPod: Techno-cultures of listening.</w:t>
      </w:r>
      <w:r w:rsidR="00853AFB">
        <w:rPr>
          <w:rFonts w:ascii="Times" w:hAnsi="Times"/>
        </w:rPr>
        <w:t xml:space="preserve"> </w:t>
      </w:r>
      <w:r w:rsidRPr="00392357">
        <w:rPr>
          <w:rFonts w:ascii="Times" w:hAnsi="Times"/>
        </w:rPr>
        <w:t xml:space="preserve">In </w:t>
      </w:r>
      <w:r w:rsidRPr="008637EE">
        <w:rPr>
          <w:rFonts w:ascii="Times" w:hAnsi="Times"/>
          <w:i/>
        </w:rPr>
        <w:t>The Cambridge Companion to Recorded Music</w:t>
      </w:r>
      <w:r>
        <w:rPr>
          <w:rFonts w:ascii="Times" w:hAnsi="Times"/>
        </w:rPr>
        <w:t xml:space="preserve"> (eds) N. Cook, E. Clarke, D. Leech-Wilkinson and J. Rink, 102-115. Cambridge: Cambridge University Press. </w:t>
      </w:r>
    </w:p>
    <w:p w14:paraId="78275626" w14:textId="77777777" w:rsidR="001D0B0F" w:rsidRPr="00392357" w:rsidRDefault="001D0B0F" w:rsidP="00200242">
      <w:pPr>
        <w:spacing w:line="480" w:lineRule="auto"/>
        <w:ind w:right="-340"/>
        <w:rPr>
          <w:rFonts w:ascii="Times" w:hAnsi="Times"/>
        </w:rPr>
      </w:pPr>
    </w:p>
    <w:p w14:paraId="1820E598" w14:textId="5C2D52F0" w:rsidR="001D0B0F" w:rsidRPr="00392357" w:rsidRDefault="001D0B0F" w:rsidP="00200242">
      <w:pPr>
        <w:spacing w:line="480" w:lineRule="auto"/>
        <w:ind w:right="-340"/>
        <w:rPr>
          <w:rFonts w:ascii="Times" w:hAnsi="Times"/>
        </w:rPr>
      </w:pPr>
      <w:r w:rsidRPr="00392357">
        <w:rPr>
          <w:rFonts w:ascii="Times" w:hAnsi="Times"/>
        </w:rPr>
        <w:t xml:space="preserve">Bjesterveld, K., A. Supper, S. Krebs, J. Bruyninckx, M. Van Drie and A.Harris. </w:t>
      </w:r>
      <w:r w:rsidRPr="00392357">
        <w:rPr>
          <w:rFonts w:ascii="Times" w:hAnsi="Times"/>
          <w:i/>
        </w:rPr>
        <w:t>Sonic Skills: sound and listening in science, engineering and medicine</w:t>
      </w:r>
      <w:r w:rsidRPr="00392357">
        <w:rPr>
          <w:rFonts w:ascii="Times" w:hAnsi="Times"/>
        </w:rPr>
        <w:t>. Forthcoming.</w:t>
      </w:r>
    </w:p>
    <w:p w14:paraId="573EF6FB" w14:textId="77777777" w:rsidR="005345D2" w:rsidRPr="00392357" w:rsidRDefault="005345D2" w:rsidP="00200242">
      <w:pPr>
        <w:spacing w:line="480" w:lineRule="auto"/>
        <w:ind w:right="-340"/>
        <w:rPr>
          <w:rFonts w:ascii="Times" w:hAnsi="Times"/>
        </w:rPr>
      </w:pPr>
    </w:p>
    <w:p w14:paraId="2595D759" w14:textId="77777777" w:rsidR="005345D2" w:rsidRPr="00392357" w:rsidRDefault="005345D2" w:rsidP="00200242">
      <w:pPr>
        <w:spacing w:line="480" w:lineRule="auto"/>
        <w:ind w:right="-340"/>
        <w:outlineLvl w:val="0"/>
        <w:rPr>
          <w:rFonts w:ascii="Times" w:hAnsi="Times"/>
        </w:rPr>
      </w:pPr>
      <w:r w:rsidRPr="00392357">
        <w:rPr>
          <w:rFonts w:ascii="Times" w:hAnsi="Times"/>
        </w:rPr>
        <w:t xml:space="preserve">Bourdieu, P. 1977. </w:t>
      </w:r>
      <w:r w:rsidRPr="00392357">
        <w:rPr>
          <w:rFonts w:ascii="Times" w:hAnsi="Times"/>
          <w:i/>
        </w:rPr>
        <w:t xml:space="preserve">Outline of a Theory of Practice </w:t>
      </w:r>
      <w:r w:rsidRPr="00392357">
        <w:rPr>
          <w:rFonts w:ascii="Times" w:hAnsi="Times"/>
        </w:rPr>
        <w:t>(trans. R. Nice). Cambridge: Cambridge University Press.</w:t>
      </w:r>
    </w:p>
    <w:p w14:paraId="007334D9" w14:textId="77777777" w:rsidR="005345D2" w:rsidRPr="00392357" w:rsidRDefault="005345D2" w:rsidP="00200242">
      <w:pPr>
        <w:spacing w:line="480" w:lineRule="auto"/>
        <w:ind w:right="-340"/>
        <w:outlineLvl w:val="0"/>
        <w:rPr>
          <w:rFonts w:ascii="Times" w:hAnsi="Times"/>
        </w:rPr>
      </w:pPr>
    </w:p>
    <w:p w14:paraId="5EBF0F32" w14:textId="77777777" w:rsidR="005345D2" w:rsidRPr="00392357" w:rsidRDefault="005345D2" w:rsidP="00200242">
      <w:pPr>
        <w:widowControl w:val="0"/>
        <w:autoSpaceDE w:val="0"/>
        <w:autoSpaceDN w:val="0"/>
        <w:adjustRightInd w:val="0"/>
        <w:spacing w:line="480" w:lineRule="auto"/>
        <w:ind w:right="-340"/>
        <w:rPr>
          <w:rFonts w:ascii="Times" w:hAnsi="Times"/>
        </w:rPr>
      </w:pPr>
      <w:r w:rsidRPr="00392357">
        <w:rPr>
          <w:rFonts w:ascii="Times" w:hAnsi="Times"/>
        </w:rPr>
        <w:t xml:space="preserve">Bull, M. 2000. </w:t>
      </w:r>
      <w:r w:rsidRPr="00392357">
        <w:rPr>
          <w:rFonts w:ascii="Times" w:hAnsi="Times"/>
          <w:i/>
        </w:rPr>
        <w:t>Sounding Out the City: personal stereos and the management of everyday life</w:t>
      </w:r>
      <w:r w:rsidRPr="00392357">
        <w:rPr>
          <w:rFonts w:ascii="Times" w:hAnsi="Times"/>
        </w:rPr>
        <w:t xml:space="preserve">. Oxford and New York: Berg. </w:t>
      </w:r>
    </w:p>
    <w:p w14:paraId="62B6CB01" w14:textId="77777777" w:rsidR="005345D2" w:rsidRPr="00392357" w:rsidRDefault="005345D2" w:rsidP="00200242">
      <w:pPr>
        <w:widowControl w:val="0"/>
        <w:autoSpaceDE w:val="0"/>
        <w:autoSpaceDN w:val="0"/>
        <w:adjustRightInd w:val="0"/>
        <w:spacing w:line="480" w:lineRule="auto"/>
        <w:ind w:right="-340"/>
        <w:rPr>
          <w:rFonts w:ascii="Times" w:hAnsi="Times"/>
        </w:rPr>
      </w:pPr>
    </w:p>
    <w:p w14:paraId="1996C280" w14:textId="77777777" w:rsidR="005345D2" w:rsidRPr="00392357" w:rsidRDefault="005345D2" w:rsidP="00200242">
      <w:pPr>
        <w:widowControl w:val="0"/>
        <w:autoSpaceDE w:val="0"/>
        <w:autoSpaceDN w:val="0"/>
        <w:adjustRightInd w:val="0"/>
        <w:spacing w:line="480" w:lineRule="auto"/>
        <w:ind w:right="-340"/>
        <w:rPr>
          <w:rFonts w:ascii="Times" w:hAnsi="Times"/>
          <w:b/>
        </w:rPr>
      </w:pPr>
      <w:r w:rsidRPr="00392357">
        <w:rPr>
          <w:rFonts w:ascii="Times" w:hAnsi="Times"/>
        </w:rPr>
        <w:t xml:space="preserve">Bull, M. 2007. </w:t>
      </w:r>
      <w:r w:rsidRPr="006010F0">
        <w:rPr>
          <w:rFonts w:ascii="Times" w:hAnsi="Times"/>
          <w:i/>
        </w:rPr>
        <w:t>Sound Moves: ipod culture and urban experience</w:t>
      </w:r>
      <w:r w:rsidRPr="00392357">
        <w:rPr>
          <w:rFonts w:ascii="Times" w:hAnsi="Times"/>
        </w:rPr>
        <w:t xml:space="preserve">. London: Routledge. </w:t>
      </w:r>
    </w:p>
    <w:p w14:paraId="47B079DF" w14:textId="77777777" w:rsidR="005345D2" w:rsidRDefault="005345D2" w:rsidP="00200242">
      <w:pPr>
        <w:spacing w:line="480" w:lineRule="auto"/>
        <w:ind w:right="-340"/>
        <w:outlineLvl w:val="0"/>
        <w:rPr>
          <w:rFonts w:ascii="Times" w:hAnsi="Times"/>
        </w:rPr>
      </w:pPr>
    </w:p>
    <w:p w14:paraId="3684170A" w14:textId="57EBEC86" w:rsidR="000A251D" w:rsidRDefault="000A251D" w:rsidP="00200242">
      <w:pPr>
        <w:spacing w:line="480" w:lineRule="auto"/>
        <w:ind w:right="-340"/>
        <w:outlineLvl w:val="0"/>
        <w:rPr>
          <w:rFonts w:ascii="Times" w:hAnsi="Times"/>
        </w:rPr>
      </w:pPr>
      <w:r>
        <w:rPr>
          <w:rFonts w:ascii="Times" w:hAnsi="Times"/>
        </w:rPr>
        <w:t xml:space="preserve">Chessick, R. D. </w:t>
      </w:r>
      <w:r w:rsidR="001076E6">
        <w:rPr>
          <w:rFonts w:ascii="Times" w:hAnsi="Times"/>
        </w:rPr>
        <w:t xml:space="preserve">1989. </w:t>
      </w:r>
      <w:r w:rsidR="001076E6" w:rsidRPr="001076E6">
        <w:rPr>
          <w:rFonts w:ascii="Times" w:hAnsi="Times"/>
          <w:i/>
        </w:rPr>
        <w:t>The Technique and Practice of Listening in Intensive Psychotherapy</w:t>
      </w:r>
      <w:r w:rsidR="001076E6">
        <w:rPr>
          <w:rFonts w:ascii="Times" w:hAnsi="Times"/>
        </w:rPr>
        <w:t xml:space="preserve">. Northvale, New Jersey: Jason Arondson. </w:t>
      </w:r>
    </w:p>
    <w:p w14:paraId="10DDAFEB" w14:textId="77777777" w:rsidR="001076E6" w:rsidRPr="00392357" w:rsidRDefault="001076E6" w:rsidP="00200242">
      <w:pPr>
        <w:spacing w:line="480" w:lineRule="auto"/>
        <w:ind w:right="-340"/>
        <w:outlineLvl w:val="0"/>
        <w:rPr>
          <w:rFonts w:ascii="Times" w:hAnsi="Times"/>
        </w:rPr>
      </w:pPr>
    </w:p>
    <w:p w14:paraId="584043E4" w14:textId="77777777" w:rsidR="005345D2" w:rsidRPr="00392357" w:rsidRDefault="005345D2" w:rsidP="00200242">
      <w:pPr>
        <w:spacing w:line="480" w:lineRule="auto"/>
        <w:ind w:right="-340"/>
        <w:rPr>
          <w:rFonts w:ascii="Times" w:hAnsi="Times"/>
        </w:rPr>
      </w:pPr>
      <w:r w:rsidRPr="00392357">
        <w:rPr>
          <w:rFonts w:ascii="Times" w:hAnsi="Times"/>
        </w:rPr>
        <w:t xml:space="preserve">Chion, M. 1994. </w:t>
      </w:r>
      <w:r w:rsidRPr="00392357">
        <w:rPr>
          <w:rFonts w:ascii="Times" w:hAnsi="Times"/>
          <w:i/>
          <w:iCs/>
        </w:rPr>
        <w:t>Audiovision: sound on screen</w:t>
      </w:r>
      <w:r w:rsidRPr="00392357">
        <w:rPr>
          <w:rFonts w:ascii="Times" w:hAnsi="Times"/>
        </w:rPr>
        <w:t>. New York: University of Columbia Press.</w:t>
      </w:r>
    </w:p>
    <w:p w14:paraId="3479608A" w14:textId="77777777" w:rsidR="005345D2" w:rsidRPr="00392357" w:rsidRDefault="005345D2" w:rsidP="00200242">
      <w:pPr>
        <w:spacing w:line="480" w:lineRule="auto"/>
        <w:ind w:right="-340"/>
        <w:outlineLvl w:val="0"/>
        <w:rPr>
          <w:rFonts w:ascii="Times" w:hAnsi="Times"/>
        </w:rPr>
      </w:pPr>
    </w:p>
    <w:p w14:paraId="3B6A0DBA" w14:textId="5FEA5B7D" w:rsidR="00804D38" w:rsidRPr="00392357" w:rsidRDefault="00804D38" w:rsidP="00200242">
      <w:pPr>
        <w:spacing w:line="480" w:lineRule="auto"/>
        <w:ind w:right="-340"/>
        <w:outlineLvl w:val="0"/>
        <w:rPr>
          <w:rFonts w:ascii="Times" w:hAnsi="Times"/>
        </w:rPr>
      </w:pPr>
      <w:r w:rsidRPr="00392357">
        <w:rPr>
          <w:rFonts w:ascii="Times" w:hAnsi="Times"/>
        </w:rPr>
        <w:t xml:space="preserve">Clarke, E. 2005. </w:t>
      </w:r>
      <w:r w:rsidRPr="00392357">
        <w:rPr>
          <w:rFonts w:ascii="Times" w:hAnsi="Times"/>
          <w:i/>
        </w:rPr>
        <w:t>Ways of listening: an ecological approach to the perception of musical meaning</w:t>
      </w:r>
      <w:r w:rsidRPr="00392357">
        <w:rPr>
          <w:rFonts w:ascii="Times" w:hAnsi="Times"/>
        </w:rPr>
        <w:t xml:space="preserve">. Oxford: Oxford University Press. </w:t>
      </w:r>
    </w:p>
    <w:p w14:paraId="6E9D59AE" w14:textId="77777777" w:rsidR="00804D38" w:rsidRPr="00392357" w:rsidRDefault="00804D38" w:rsidP="00200242">
      <w:pPr>
        <w:spacing w:line="480" w:lineRule="auto"/>
        <w:ind w:right="-340"/>
        <w:outlineLvl w:val="0"/>
        <w:rPr>
          <w:rFonts w:ascii="Times" w:hAnsi="Times"/>
        </w:rPr>
      </w:pPr>
    </w:p>
    <w:p w14:paraId="2F795863" w14:textId="77777777" w:rsidR="005345D2" w:rsidRPr="00392357" w:rsidRDefault="005345D2" w:rsidP="00200242">
      <w:pPr>
        <w:spacing w:line="480" w:lineRule="auto"/>
        <w:ind w:right="-340"/>
        <w:rPr>
          <w:rFonts w:ascii="Times" w:hAnsi="Times"/>
        </w:rPr>
      </w:pPr>
      <w:r w:rsidRPr="00392357">
        <w:rPr>
          <w:rFonts w:ascii="Times" w:hAnsi="Times"/>
        </w:rPr>
        <w:t xml:space="preserve">Cohen, A. P. &amp; N. Rapport. 1995. Introduction. In </w:t>
      </w:r>
      <w:r w:rsidRPr="00392357">
        <w:rPr>
          <w:rFonts w:ascii="Times" w:hAnsi="Times"/>
          <w:i/>
        </w:rPr>
        <w:t>Questions of Consciousness</w:t>
      </w:r>
      <w:r w:rsidRPr="00392357">
        <w:rPr>
          <w:rFonts w:ascii="Times" w:hAnsi="Times"/>
        </w:rPr>
        <w:t xml:space="preserve"> (eds) A. P Cohen &amp; N. Rapport, 1-20. London: Routledge. </w:t>
      </w:r>
    </w:p>
    <w:p w14:paraId="5D40A807" w14:textId="77777777" w:rsidR="005345D2" w:rsidRPr="00392357" w:rsidRDefault="005345D2" w:rsidP="00200242">
      <w:pPr>
        <w:spacing w:line="480" w:lineRule="auto"/>
        <w:ind w:right="-340"/>
        <w:rPr>
          <w:rFonts w:ascii="Times" w:hAnsi="Times"/>
        </w:rPr>
      </w:pPr>
    </w:p>
    <w:p w14:paraId="147AFB1F"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Corbin, A. 1998. </w:t>
      </w:r>
      <w:r w:rsidRPr="00392357">
        <w:rPr>
          <w:rFonts w:ascii="Times" w:hAnsi="Times"/>
          <w:i/>
          <w:iCs/>
          <w:szCs w:val="32"/>
          <w:lang w:val="en-US"/>
        </w:rPr>
        <w:t>Village bells: sound and meaning in the nineteenth-century French countryside</w:t>
      </w:r>
      <w:r w:rsidRPr="00392357">
        <w:rPr>
          <w:rFonts w:ascii="Times" w:hAnsi="Times"/>
          <w:szCs w:val="32"/>
          <w:lang w:val="en-US"/>
        </w:rPr>
        <w:t>. New York: Columbia University Press.</w:t>
      </w:r>
    </w:p>
    <w:p w14:paraId="4D00A14A"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DeNora, T. 2000. </w:t>
      </w:r>
      <w:r w:rsidRPr="00392357">
        <w:rPr>
          <w:rFonts w:ascii="Times" w:hAnsi="Times"/>
          <w:i/>
          <w:iCs/>
          <w:szCs w:val="32"/>
          <w:lang w:val="en-US"/>
        </w:rPr>
        <w:t>Music in Everyday Life</w:t>
      </w:r>
      <w:r w:rsidRPr="00392357">
        <w:rPr>
          <w:rFonts w:ascii="Times" w:hAnsi="Times"/>
          <w:szCs w:val="32"/>
          <w:lang w:val="en-US"/>
        </w:rPr>
        <w:t>. Cambridge: Cambridge University Press.</w:t>
      </w:r>
    </w:p>
    <w:p w14:paraId="2C38633C"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cs="Times"/>
          <w:szCs w:val="32"/>
          <w:lang w:val="en-US"/>
        </w:rPr>
      </w:pPr>
      <w:r w:rsidRPr="00392357">
        <w:rPr>
          <w:rFonts w:ascii="Times" w:hAnsi="Times"/>
          <w:szCs w:val="32"/>
          <w:lang w:val="en-US"/>
        </w:rPr>
        <w:t xml:space="preserve">DeNora, T. 2003. </w:t>
      </w:r>
      <w:r w:rsidRPr="00392357">
        <w:rPr>
          <w:rFonts w:ascii="Times" w:hAnsi="Times"/>
          <w:i/>
          <w:szCs w:val="32"/>
          <w:lang w:val="en-US"/>
        </w:rPr>
        <w:t>After Adorno: Rethinking Music Sociology</w:t>
      </w:r>
      <w:r w:rsidRPr="00392357">
        <w:rPr>
          <w:rFonts w:ascii="Times" w:hAnsi="Times"/>
          <w:szCs w:val="32"/>
          <w:lang w:val="en-US"/>
        </w:rPr>
        <w:t xml:space="preserve">. Cambridge: Cambridge University Press. </w:t>
      </w:r>
    </w:p>
    <w:p w14:paraId="0A43B5FD" w14:textId="3CC4B21D" w:rsidR="005345D2" w:rsidRPr="00392357" w:rsidRDefault="005345D2" w:rsidP="00200242">
      <w:pPr>
        <w:spacing w:line="480" w:lineRule="auto"/>
        <w:ind w:right="-340"/>
        <w:rPr>
          <w:rFonts w:ascii="Times" w:hAnsi="Times"/>
        </w:rPr>
      </w:pPr>
      <w:r w:rsidRPr="00392357">
        <w:rPr>
          <w:rFonts w:ascii="Times" w:hAnsi="Times"/>
        </w:rPr>
        <w:t>Douglas, S</w:t>
      </w:r>
      <w:r w:rsidR="0031796D">
        <w:rPr>
          <w:rFonts w:ascii="Times" w:hAnsi="Times"/>
        </w:rPr>
        <w:t>.</w:t>
      </w:r>
      <w:r w:rsidRPr="00392357">
        <w:rPr>
          <w:rFonts w:ascii="Times" w:hAnsi="Times"/>
        </w:rPr>
        <w:t xml:space="preserve"> J. 1999. </w:t>
      </w:r>
      <w:r w:rsidRPr="00392357">
        <w:rPr>
          <w:rFonts w:ascii="Times" w:hAnsi="Times"/>
          <w:i/>
        </w:rPr>
        <w:t>Listening In: Radio and the American Imagination</w:t>
      </w:r>
      <w:r w:rsidRPr="00392357">
        <w:rPr>
          <w:rFonts w:ascii="Times" w:hAnsi="Times"/>
        </w:rPr>
        <w:t xml:space="preserve">. Minneapolis: University of Minnesota Press. </w:t>
      </w:r>
    </w:p>
    <w:p w14:paraId="62A95F6F" w14:textId="77777777" w:rsidR="005345D2" w:rsidRPr="00392357" w:rsidRDefault="005345D2" w:rsidP="00200242">
      <w:pPr>
        <w:spacing w:line="480" w:lineRule="auto"/>
        <w:ind w:right="-340"/>
        <w:rPr>
          <w:rFonts w:ascii="Times" w:hAnsi="Times"/>
        </w:rPr>
      </w:pPr>
    </w:p>
    <w:p w14:paraId="16BF0BD4" w14:textId="77777777" w:rsidR="005345D2" w:rsidRPr="00392357" w:rsidRDefault="005345D2" w:rsidP="00200242">
      <w:pPr>
        <w:spacing w:line="480" w:lineRule="auto"/>
        <w:ind w:right="-340"/>
        <w:rPr>
          <w:rFonts w:ascii="Times" w:hAnsi="Times"/>
        </w:rPr>
      </w:pPr>
      <w:r w:rsidRPr="00392357">
        <w:rPr>
          <w:rFonts w:ascii="Times" w:hAnsi="Times"/>
        </w:rPr>
        <w:t xml:space="preserve">Feld, S. 1990. </w:t>
      </w:r>
      <w:r w:rsidRPr="00392357">
        <w:rPr>
          <w:rFonts w:ascii="Times" w:hAnsi="Times"/>
          <w:i/>
          <w:iCs/>
        </w:rPr>
        <w:t>Sound and Sentiment: birds, weeping, poetics, and song in Kaluli expression</w:t>
      </w:r>
      <w:r w:rsidRPr="00392357">
        <w:rPr>
          <w:rFonts w:ascii="Times" w:hAnsi="Times"/>
        </w:rPr>
        <w:t xml:space="preserve">. Philadelphia: University of Pennsylvania Press. </w:t>
      </w:r>
    </w:p>
    <w:p w14:paraId="3A358A13" w14:textId="77777777" w:rsidR="005345D2" w:rsidRPr="00392357" w:rsidRDefault="005345D2" w:rsidP="00200242">
      <w:pPr>
        <w:spacing w:line="480" w:lineRule="auto"/>
        <w:ind w:right="-340"/>
        <w:rPr>
          <w:rFonts w:ascii="Times" w:hAnsi="Times"/>
        </w:rPr>
      </w:pPr>
    </w:p>
    <w:p w14:paraId="32FECE60" w14:textId="77777777" w:rsidR="005345D2" w:rsidRPr="00392357" w:rsidRDefault="005345D2" w:rsidP="00200242">
      <w:pPr>
        <w:spacing w:line="480" w:lineRule="auto"/>
        <w:ind w:right="-340"/>
        <w:rPr>
          <w:rFonts w:ascii="Times" w:hAnsi="Times"/>
        </w:rPr>
      </w:pPr>
      <w:r w:rsidRPr="00392357">
        <w:rPr>
          <w:rFonts w:ascii="Times" w:hAnsi="Times"/>
        </w:rPr>
        <w:t xml:space="preserve">Feld, S. 1991. Sound as a Symbolic System: the Kaluli drum. In </w:t>
      </w:r>
      <w:r w:rsidRPr="00392357">
        <w:rPr>
          <w:rFonts w:ascii="Times" w:hAnsi="Times"/>
          <w:i/>
        </w:rPr>
        <w:t xml:space="preserve">The Varieties of Sensory Experience: a sourcebook in the anthropology of the senses </w:t>
      </w:r>
      <w:r w:rsidRPr="00392357">
        <w:rPr>
          <w:rFonts w:ascii="Times" w:hAnsi="Times"/>
          <w:iCs/>
        </w:rPr>
        <w:t xml:space="preserve">(ed.) </w:t>
      </w:r>
      <w:r w:rsidRPr="00392357">
        <w:rPr>
          <w:rFonts w:ascii="Times" w:hAnsi="Times"/>
        </w:rPr>
        <w:t xml:space="preserve">D. Howes, 79-99. Toronto: University Press. </w:t>
      </w:r>
    </w:p>
    <w:p w14:paraId="743FF9AF" w14:textId="77777777" w:rsidR="005345D2" w:rsidRPr="00392357" w:rsidRDefault="005345D2" w:rsidP="00200242">
      <w:pPr>
        <w:widowControl w:val="0"/>
        <w:autoSpaceDE w:val="0"/>
        <w:autoSpaceDN w:val="0"/>
        <w:adjustRightInd w:val="0"/>
        <w:spacing w:line="480" w:lineRule="auto"/>
        <w:ind w:right="-340"/>
        <w:rPr>
          <w:rFonts w:ascii="Times" w:hAnsi="Times"/>
        </w:rPr>
      </w:pPr>
    </w:p>
    <w:p w14:paraId="555AB359" w14:textId="77777777" w:rsidR="005345D2" w:rsidRPr="00392357" w:rsidRDefault="005345D2" w:rsidP="00200242">
      <w:pPr>
        <w:widowControl w:val="0"/>
        <w:autoSpaceDE w:val="0"/>
        <w:autoSpaceDN w:val="0"/>
        <w:adjustRightInd w:val="0"/>
        <w:spacing w:line="480" w:lineRule="auto"/>
        <w:ind w:right="-340"/>
        <w:rPr>
          <w:rFonts w:ascii="Times" w:hAnsi="Times"/>
        </w:rPr>
      </w:pPr>
      <w:r w:rsidRPr="00392357">
        <w:rPr>
          <w:rFonts w:ascii="Times" w:hAnsi="Times"/>
        </w:rPr>
        <w:t xml:space="preserve">Feld, S. 1996. Waterfalls of Song: an acoustemology of place resounding in Bosavi, Papua New Guinea. In </w:t>
      </w:r>
      <w:r w:rsidRPr="00392357">
        <w:rPr>
          <w:rFonts w:ascii="Times" w:hAnsi="Times"/>
          <w:i/>
        </w:rPr>
        <w:t xml:space="preserve">Senses of Place </w:t>
      </w:r>
      <w:r w:rsidRPr="00392357">
        <w:rPr>
          <w:rFonts w:ascii="Times" w:hAnsi="Times"/>
          <w:iCs/>
        </w:rPr>
        <w:t>(eds.)</w:t>
      </w:r>
      <w:r w:rsidRPr="00392357">
        <w:rPr>
          <w:rFonts w:ascii="Times" w:hAnsi="Times"/>
        </w:rPr>
        <w:t xml:space="preserve"> S. Feld &amp; K. H. Basso, 91-135. Santa Fe: School of American Research Press.</w:t>
      </w:r>
    </w:p>
    <w:p w14:paraId="139F3214" w14:textId="77777777" w:rsidR="005345D2" w:rsidRPr="00392357" w:rsidRDefault="005345D2" w:rsidP="00200242">
      <w:pPr>
        <w:spacing w:line="480" w:lineRule="auto"/>
        <w:ind w:right="-340"/>
        <w:rPr>
          <w:rFonts w:ascii="Times" w:hAnsi="Times"/>
        </w:rPr>
      </w:pPr>
    </w:p>
    <w:p w14:paraId="04B239DC" w14:textId="60F1C4FF" w:rsidR="005345D2" w:rsidRPr="00392357" w:rsidRDefault="005345D2" w:rsidP="00200242">
      <w:pPr>
        <w:spacing w:line="480" w:lineRule="auto"/>
        <w:ind w:right="-340"/>
        <w:rPr>
          <w:rFonts w:ascii="Times" w:hAnsi="Times"/>
        </w:rPr>
      </w:pPr>
      <w:r w:rsidRPr="00392357">
        <w:rPr>
          <w:rFonts w:ascii="Times" w:hAnsi="Times"/>
        </w:rPr>
        <w:t xml:space="preserve">Feld, S. 2003. A Rainforest Acoustemology. In </w:t>
      </w:r>
      <w:r w:rsidRPr="00392357">
        <w:rPr>
          <w:rFonts w:ascii="Times" w:hAnsi="Times"/>
          <w:i/>
        </w:rPr>
        <w:t xml:space="preserve">The Auditory Culture Reader </w:t>
      </w:r>
      <w:r w:rsidRPr="00392357">
        <w:rPr>
          <w:rFonts w:ascii="Times" w:hAnsi="Times"/>
          <w:iCs/>
        </w:rPr>
        <w:t xml:space="preserve">(eds) </w:t>
      </w:r>
      <w:r w:rsidRPr="00392357">
        <w:rPr>
          <w:rFonts w:ascii="Times" w:hAnsi="Times"/>
        </w:rPr>
        <w:t xml:space="preserve">M. Bull &amp; L. Back, 223-39. Oxford: Berg. </w:t>
      </w:r>
    </w:p>
    <w:p w14:paraId="0D49D888" w14:textId="77777777" w:rsidR="005345D2" w:rsidRPr="00392357" w:rsidRDefault="005345D2" w:rsidP="00200242">
      <w:pPr>
        <w:spacing w:line="480" w:lineRule="auto"/>
        <w:ind w:right="-340"/>
        <w:rPr>
          <w:rFonts w:ascii="Times" w:hAnsi="Times"/>
        </w:rPr>
      </w:pPr>
    </w:p>
    <w:p w14:paraId="7B8C2109" w14:textId="51317355" w:rsidR="005345D2" w:rsidRPr="00392357" w:rsidRDefault="005345D2" w:rsidP="00200242">
      <w:pPr>
        <w:spacing w:line="480" w:lineRule="auto"/>
        <w:ind w:right="-340"/>
        <w:rPr>
          <w:rFonts w:ascii="Times" w:hAnsi="Times"/>
        </w:rPr>
      </w:pPr>
      <w:r w:rsidRPr="00392357">
        <w:rPr>
          <w:rFonts w:ascii="Times" w:hAnsi="Times"/>
        </w:rPr>
        <w:t xml:space="preserve">Forsey, M. G. 2010. </w:t>
      </w:r>
      <w:r w:rsidR="0005555A" w:rsidRPr="00392357">
        <w:rPr>
          <w:rFonts w:ascii="Times" w:hAnsi="Times"/>
        </w:rPr>
        <w:t>“</w:t>
      </w:r>
      <w:r w:rsidRPr="00392357">
        <w:rPr>
          <w:rFonts w:ascii="Times" w:hAnsi="Times"/>
        </w:rPr>
        <w:t>Ethnography as participant listening.</w:t>
      </w:r>
      <w:r w:rsidR="0005555A" w:rsidRPr="00392357">
        <w:rPr>
          <w:rFonts w:ascii="Times" w:hAnsi="Times"/>
        </w:rPr>
        <w:t>”</w:t>
      </w:r>
      <w:r w:rsidRPr="00392357">
        <w:rPr>
          <w:rFonts w:ascii="Times" w:hAnsi="Times"/>
        </w:rPr>
        <w:t xml:space="preserve"> </w:t>
      </w:r>
      <w:r w:rsidRPr="00392357">
        <w:rPr>
          <w:rFonts w:ascii="Times" w:hAnsi="Times"/>
          <w:i/>
        </w:rPr>
        <w:t xml:space="preserve">Ethnography </w:t>
      </w:r>
      <w:r w:rsidRPr="00392357">
        <w:rPr>
          <w:rFonts w:ascii="Times" w:hAnsi="Times"/>
        </w:rPr>
        <w:t xml:space="preserve">11(4): 558-572. </w:t>
      </w:r>
    </w:p>
    <w:p w14:paraId="0A5EC908" w14:textId="77777777" w:rsidR="007C6A54" w:rsidRPr="00263395" w:rsidRDefault="007C6A54" w:rsidP="00200242">
      <w:pPr>
        <w:spacing w:line="480" w:lineRule="auto"/>
        <w:ind w:right="-340"/>
        <w:rPr>
          <w:rFonts w:ascii="Times" w:eastAsia="Times New Roman" w:hAnsi="Times"/>
        </w:rPr>
      </w:pPr>
    </w:p>
    <w:p w14:paraId="414B02BD" w14:textId="00265509" w:rsidR="007C6A54" w:rsidRDefault="007C6A54" w:rsidP="00200242">
      <w:pPr>
        <w:spacing w:line="480" w:lineRule="auto"/>
        <w:ind w:right="-340"/>
        <w:rPr>
          <w:rFonts w:ascii="Times" w:hAnsi="Times"/>
          <w:strike/>
        </w:rPr>
      </w:pPr>
      <w:r w:rsidRPr="007C6A54">
        <w:rPr>
          <w:rFonts w:ascii="Times" w:eastAsia="Times New Roman" w:hAnsi="Times"/>
        </w:rPr>
        <w:t>Freud, S. 1912</w:t>
      </w:r>
      <w:r>
        <w:rPr>
          <w:rFonts w:ascii="Times" w:eastAsia="Times New Roman" w:hAnsi="Times"/>
        </w:rPr>
        <w:t xml:space="preserve">. </w:t>
      </w:r>
      <w:r w:rsidR="00263395">
        <w:rPr>
          <w:rFonts w:ascii="Times" w:eastAsia="Times New Roman" w:hAnsi="Times"/>
        </w:rPr>
        <w:t>“</w:t>
      </w:r>
      <w:r w:rsidRPr="00263395">
        <w:rPr>
          <w:rFonts w:ascii="Times" w:eastAsia="Times New Roman" w:hAnsi="Times"/>
        </w:rPr>
        <w:t>Recommendations to Physicians Practicing Psycho-Analysis.</w:t>
      </w:r>
      <w:r w:rsidR="00263395">
        <w:rPr>
          <w:rFonts w:ascii="Times" w:eastAsia="Times New Roman" w:hAnsi="Times"/>
        </w:rPr>
        <w:t>”</w:t>
      </w:r>
      <w:r w:rsidRPr="00263395">
        <w:rPr>
          <w:rFonts w:ascii="Times" w:eastAsia="Times New Roman" w:hAnsi="Times"/>
        </w:rPr>
        <w:t xml:space="preserve">  In </w:t>
      </w:r>
      <w:r w:rsidRPr="00263395">
        <w:rPr>
          <w:rStyle w:val="Emphasis"/>
          <w:rFonts w:ascii="Times" w:eastAsia="Times New Roman" w:hAnsi="Times"/>
        </w:rPr>
        <w:t xml:space="preserve">The Standard Edition of the Complete Psychological Works of Sigmund Freud. </w:t>
      </w:r>
      <w:r w:rsidRPr="00263395">
        <w:rPr>
          <w:rFonts w:ascii="Times" w:eastAsia="Times New Roman" w:hAnsi="Times"/>
        </w:rPr>
        <w:t>London: The Hogarth Press.</w:t>
      </w:r>
    </w:p>
    <w:p w14:paraId="75B4E4CF" w14:textId="77777777" w:rsidR="007C6A54" w:rsidRPr="00392357" w:rsidRDefault="007C6A54" w:rsidP="00200242">
      <w:pPr>
        <w:spacing w:line="480" w:lineRule="auto"/>
        <w:ind w:right="-340"/>
        <w:rPr>
          <w:rFonts w:ascii="Times" w:hAnsi="Times"/>
          <w:strike/>
        </w:rPr>
      </w:pPr>
    </w:p>
    <w:p w14:paraId="25588CD9" w14:textId="77777777" w:rsidR="005345D2" w:rsidRPr="00392357" w:rsidRDefault="005345D2" w:rsidP="00200242">
      <w:pPr>
        <w:spacing w:line="480" w:lineRule="auto"/>
        <w:ind w:right="-340"/>
        <w:rPr>
          <w:rFonts w:ascii="Times" w:hAnsi="Times"/>
        </w:rPr>
      </w:pPr>
      <w:r w:rsidRPr="00392357">
        <w:rPr>
          <w:rFonts w:ascii="Times" w:hAnsi="Times"/>
        </w:rPr>
        <w:t xml:space="preserve">Gitelman, Lisa. 1999. </w:t>
      </w:r>
      <w:r w:rsidRPr="00392357">
        <w:rPr>
          <w:rFonts w:ascii="Times" w:hAnsi="Times"/>
          <w:i/>
        </w:rPr>
        <w:t>Scripts, Grooves and Writing Machines: representing technology in the Edison Era</w:t>
      </w:r>
      <w:r w:rsidRPr="00392357">
        <w:rPr>
          <w:rFonts w:ascii="Times" w:hAnsi="Times"/>
        </w:rPr>
        <w:t xml:space="preserve">. Stanford, California: Stanford University Press. </w:t>
      </w:r>
    </w:p>
    <w:p w14:paraId="512014D5" w14:textId="77777777" w:rsidR="005345D2" w:rsidRPr="00392357" w:rsidRDefault="005345D2" w:rsidP="00200242">
      <w:pPr>
        <w:spacing w:line="480" w:lineRule="auto"/>
        <w:ind w:right="-340"/>
        <w:rPr>
          <w:rFonts w:ascii="Times" w:hAnsi="Times"/>
        </w:rPr>
      </w:pPr>
    </w:p>
    <w:p w14:paraId="56CC0B77" w14:textId="77777777" w:rsidR="005345D2" w:rsidRPr="00392357" w:rsidRDefault="005345D2" w:rsidP="00200242">
      <w:pPr>
        <w:spacing w:line="480" w:lineRule="auto"/>
        <w:ind w:right="-340"/>
        <w:rPr>
          <w:rFonts w:ascii="Times" w:hAnsi="Times"/>
        </w:rPr>
      </w:pPr>
      <w:r w:rsidRPr="00392357">
        <w:rPr>
          <w:rFonts w:ascii="Times" w:hAnsi="Times"/>
        </w:rPr>
        <w:t xml:space="preserve">Gitelman, L. 2006. </w:t>
      </w:r>
      <w:r w:rsidRPr="00392357">
        <w:rPr>
          <w:rFonts w:ascii="Times" w:hAnsi="Times"/>
          <w:i/>
        </w:rPr>
        <w:t>Always Already New: media, history and the data of culture.</w:t>
      </w:r>
      <w:r w:rsidRPr="00392357">
        <w:rPr>
          <w:rFonts w:ascii="Times" w:hAnsi="Times"/>
        </w:rPr>
        <w:t xml:space="preserve"> Cambridge, Massachusetts and London, England: The MIT Press.</w:t>
      </w:r>
    </w:p>
    <w:p w14:paraId="6CE0B722" w14:textId="77777777" w:rsidR="005345D2" w:rsidRPr="00392357" w:rsidRDefault="005345D2" w:rsidP="00200242">
      <w:pPr>
        <w:spacing w:line="480" w:lineRule="auto"/>
        <w:ind w:right="-340"/>
        <w:rPr>
          <w:rFonts w:ascii="Times" w:hAnsi="Times"/>
        </w:rPr>
      </w:pPr>
    </w:p>
    <w:p w14:paraId="03DE8A91" w14:textId="06B6C923" w:rsidR="005345D2" w:rsidRPr="001A1970" w:rsidRDefault="005345D2" w:rsidP="00200242">
      <w:pPr>
        <w:spacing w:line="480" w:lineRule="auto"/>
        <w:ind w:right="-340"/>
        <w:rPr>
          <w:rFonts w:ascii="Times" w:hAnsi="Times"/>
        </w:rPr>
      </w:pPr>
      <w:r w:rsidRPr="00392357">
        <w:rPr>
          <w:rFonts w:ascii="Times" w:hAnsi="Times"/>
        </w:rPr>
        <w:t xml:space="preserve">Goodman, D. 2010. </w:t>
      </w:r>
      <w:r w:rsidR="001A1970">
        <w:rPr>
          <w:rFonts w:ascii="Times" w:hAnsi="Times"/>
        </w:rPr>
        <w:t>“</w:t>
      </w:r>
      <w:r w:rsidRPr="001A1970">
        <w:rPr>
          <w:rFonts w:ascii="Times" w:hAnsi="Times"/>
        </w:rPr>
        <w:t>Distracted Listening: on not making sound choices in the 1930s.</w:t>
      </w:r>
      <w:r w:rsidR="001A1970">
        <w:rPr>
          <w:rFonts w:ascii="Times" w:hAnsi="Times"/>
        </w:rPr>
        <w:t>”</w:t>
      </w:r>
      <w:r w:rsidRPr="001A1970">
        <w:rPr>
          <w:rFonts w:ascii="Times" w:hAnsi="Times"/>
        </w:rPr>
        <w:t xml:space="preserve"> In </w:t>
      </w:r>
      <w:r w:rsidRPr="001A1970">
        <w:rPr>
          <w:rFonts w:ascii="Times" w:hAnsi="Times"/>
          <w:i/>
        </w:rPr>
        <w:t>Sound in the Age of Mechanical Reproduction</w:t>
      </w:r>
      <w:r w:rsidRPr="001A1970">
        <w:rPr>
          <w:rFonts w:ascii="Times" w:hAnsi="Times"/>
        </w:rPr>
        <w:t xml:space="preserve"> (eds) D. Suisman and S. Strasser, 15-46. Philadelphia: University of Pennsylvania Press. </w:t>
      </w:r>
    </w:p>
    <w:p w14:paraId="0B768FDB" w14:textId="77777777" w:rsidR="005345D2" w:rsidRPr="00392357" w:rsidRDefault="005345D2" w:rsidP="00200242">
      <w:pPr>
        <w:spacing w:line="480" w:lineRule="auto"/>
        <w:ind w:right="-340"/>
        <w:rPr>
          <w:rFonts w:ascii="Times" w:hAnsi="Times"/>
        </w:rPr>
      </w:pPr>
    </w:p>
    <w:p w14:paraId="5E797A5B" w14:textId="65F091DE" w:rsidR="005345D2" w:rsidRPr="001A1970" w:rsidRDefault="005345D2" w:rsidP="00200242">
      <w:pPr>
        <w:spacing w:line="480" w:lineRule="auto"/>
        <w:ind w:right="-340"/>
        <w:rPr>
          <w:rFonts w:ascii="Times" w:hAnsi="Times"/>
        </w:rPr>
      </w:pPr>
      <w:r w:rsidRPr="00392357">
        <w:rPr>
          <w:rFonts w:ascii="Times" w:hAnsi="Times"/>
        </w:rPr>
        <w:t xml:space="preserve">Henriques, J. 2003. </w:t>
      </w:r>
      <w:r w:rsidR="001A1970">
        <w:rPr>
          <w:rFonts w:ascii="Times" w:hAnsi="Times"/>
        </w:rPr>
        <w:t>“</w:t>
      </w:r>
      <w:r w:rsidRPr="001A1970">
        <w:rPr>
          <w:rFonts w:ascii="Times" w:hAnsi="Times"/>
        </w:rPr>
        <w:t>Sonic Dominance and the Reggae Sound System Session.</w:t>
      </w:r>
      <w:r w:rsidR="001A1970">
        <w:rPr>
          <w:rFonts w:ascii="Times" w:hAnsi="Times"/>
        </w:rPr>
        <w:t>”</w:t>
      </w:r>
      <w:r w:rsidRPr="001A1970">
        <w:rPr>
          <w:rFonts w:ascii="Times" w:hAnsi="Times"/>
        </w:rPr>
        <w:t xml:space="preserve"> In </w:t>
      </w:r>
      <w:r w:rsidRPr="001A1970">
        <w:rPr>
          <w:rFonts w:ascii="Times" w:hAnsi="Times"/>
          <w:i/>
        </w:rPr>
        <w:t>The Auditory Culture Reader</w:t>
      </w:r>
      <w:r w:rsidRPr="001A1970">
        <w:rPr>
          <w:rFonts w:ascii="Times" w:hAnsi="Times"/>
        </w:rPr>
        <w:t xml:space="preserve"> (eds) M. Bull &amp; L. Back, 451-480. New York: Berg. </w:t>
      </w:r>
    </w:p>
    <w:p w14:paraId="7557DEEE" w14:textId="77777777" w:rsidR="005345D2" w:rsidRPr="00392357" w:rsidRDefault="005345D2" w:rsidP="00200242">
      <w:pPr>
        <w:spacing w:line="480" w:lineRule="auto"/>
        <w:ind w:right="-340"/>
        <w:rPr>
          <w:rFonts w:ascii="Times" w:hAnsi="Times"/>
        </w:rPr>
      </w:pPr>
    </w:p>
    <w:p w14:paraId="4710438D" w14:textId="553F6B2A" w:rsidR="005345D2" w:rsidRPr="001A1970" w:rsidRDefault="005345D2" w:rsidP="00200242">
      <w:pPr>
        <w:spacing w:line="480" w:lineRule="auto"/>
        <w:ind w:right="-340"/>
        <w:rPr>
          <w:rFonts w:ascii="Times" w:hAnsi="Times"/>
        </w:rPr>
      </w:pPr>
      <w:r w:rsidRPr="00392357">
        <w:rPr>
          <w:rFonts w:ascii="Times" w:hAnsi="Times"/>
        </w:rPr>
        <w:t>Herbert</w:t>
      </w:r>
      <w:r w:rsidRPr="00392357">
        <w:rPr>
          <w:rFonts w:ascii="Times" w:hAnsi="Times" w:cs="Arial"/>
        </w:rPr>
        <w:t xml:space="preserve">, R. 2012. </w:t>
      </w:r>
      <w:r w:rsidR="001A1970">
        <w:rPr>
          <w:rFonts w:ascii="Times" w:hAnsi="Times" w:cs="Arial"/>
        </w:rPr>
        <w:t>“</w:t>
      </w:r>
      <w:r w:rsidRPr="001A1970">
        <w:rPr>
          <w:rFonts w:ascii="Times" w:hAnsi="Times" w:cs="Arial"/>
        </w:rPr>
        <w:t>Modes of Music Listening and Modes of Subjectivity in Everyday Life.</w:t>
      </w:r>
      <w:r w:rsidR="001A1970">
        <w:rPr>
          <w:rFonts w:ascii="Times" w:hAnsi="Times" w:cs="Arial"/>
        </w:rPr>
        <w:t>”</w:t>
      </w:r>
      <w:r w:rsidRPr="001A1970">
        <w:rPr>
          <w:rFonts w:ascii="Times" w:hAnsi="Times" w:cs="Arial"/>
        </w:rPr>
        <w:t xml:space="preserve"> </w:t>
      </w:r>
      <w:r w:rsidRPr="001A1970">
        <w:rPr>
          <w:rStyle w:val="journaltitle1"/>
          <w:rFonts w:ascii="Times" w:hAnsi="Times" w:cs="Arial"/>
          <w:i/>
          <w:color w:val="auto"/>
          <w:specVanish w:val="0"/>
        </w:rPr>
        <w:t xml:space="preserve">Journal of Sonic Studies </w:t>
      </w:r>
      <w:r w:rsidRPr="001A1970">
        <w:rPr>
          <w:rStyle w:val="journaltitle1"/>
          <w:rFonts w:ascii="Times" w:hAnsi="Times" w:cs="Arial"/>
          <w:color w:val="auto"/>
          <w:specVanish w:val="0"/>
        </w:rPr>
        <w:t>2(1).</w:t>
      </w:r>
      <w:r w:rsidRPr="001A1970">
        <w:rPr>
          <w:rStyle w:val="journaltitle1"/>
          <w:rFonts w:ascii="Times" w:hAnsi="Times" w:cs="Arial"/>
          <w:specVanish w:val="0"/>
        </w:rPr>
        <w:t xml:space="preserve">  </w:t>
      </w:r>
    </w:p>
    <w:p w14:paraId="55FC5210" w14:textId="77777777" w:rsidR="005345D2" w:rsidRPr="00392357" w:rsidRDefault="005345D2" w:rsidP="00200242">
      <w:pPr>
        <w:spacing w:line="480" w:lineRule="auto"/>
        <w:ind w:right="-340"/>
        <w:rPr>
          <w:rFonts w:ascii="Times" w:hAnsi="Times"/>
        </w:rPr>
      </w:pPr>
    </w:p>
    <w:p w14:paraId="4BE5017C" w14:textId="22287522" w:rsidR="005345D2" w:rsidRPr="00392357" w:rsidRDefault="005345D2" w:rsidP="00200242">
      <w:pPr>
        <w:spacing w:line="480" w:lineRule="auto"/>
        <w:ind w:right="-340"/>
        <w:rPr>
          <w:rFonts w:ascii="Times" w:hAnsi="Times"/>
        </w:rPr>
      </w:pPr>
      <w:r w:rsidRPr="00392357">
        <w:rPr>
          <w:rFonts w:ascii="Times" w:hAnsi="Times"/>
        </w:rPr>
        <w:t xml:space="preserve">Hirschkind, C. 2004. </w:t>
      </w:r>
      <w:r w:rsidR="001A1970">
        <w:rPr>
          <w:rFonts w:ascii="Times" w:hAnsi="Times"/>
        </w:rPr>
        <w:t>“</w:t>
      </w:r>
      <w:r w:rsidRPr="001A1970">
        <w:rPr>
          <w:rFonts w:ascii="Times" w:hAnsi="Times"/>
        </w:rPr>
        <w:t>Hearing Modernity: Egypt, Islam, and the Pious Ear.</w:t>
      </w:r>
      <w:r w:rsidR="001A1970">
        <w:rPr>
          <w:rFonts w:ascii="Times" w:hAnsi="Times"/>
        </w:rPr>
        <w:t>”</w:t>
      </w:r>
      <w:r w:rsidRPr="001A1970">
        <w:rPr>
          <w:rFonts w:ascii="Times" w:hAnsi="Times"/>
        </w:rPr>
        <w:t xml:space="preserve"> In </w:t>
      </w:r>
      <w:r w:rsidRPr="00392357">
        <w:rPr>
          <w:rFonts w:ascii="Times" w:hAnsi="Times"/>
          <w:i/>
        </w:rPr>
        <w:t>Hearing Cultures: essays on sound, listening and modernity</w:t>
      </w:r>
      <w:r w:rsidRPr="00392357">
        <w:rPr>
          <w:rFonts w:ascii="Times" w:hAnsi="Times"/>
        </w:rPr>
        <w:t xml:space="preserve"> (ed) V. Erlmann, 131-151. Oxford and New York: Berg. </w:t>
      </w:r>
    </w:p>
    <w:p w14:paraId="2B76CB70" w14:textId="77777777" w:rsidR="005345D2" w:rsidRPr="00392357" w:rsidRDefault="005345D2" w:rsidP="00200242">
      <w:pPr>
        <w:widowControl w:val="0"/>
        <w:autoSpaceDE w:val="0"/>
        <w:autoSpaceDN w:val="0"/>
        <w:adjustRightInd w:val="0"/>
        <w:spacing w:line="480" w:lineRule="auto"/>
        <w:ind w:right="-340"/>
        <w:rPr>
          <w:rFonts w:ascii="Times" w:hAnsi="Times"/>
        </w:rPr>
      </w:pPr>
    </w:p>
    <w:p w14:paraId="3F834FC1" w14:textId="2B97865E" w:rsidR="00D33902" w:rsidRPr="001A1970" w:rsidRDefault="005345D2" w:rsidP="00200242">
      <w:pPr>
        <w:spacing w:line="480" w:lineRule="auto"/>
        <w:ind w:right="-340"/>
        <w:rPr>
          <w:rFonts w:ascii="Times" w:hAnsi="Times"/>
        </w:rPr>
      </w:pPr>
      <w:r w:rsidRPr="00392357">
        <w:rPr>
          <w:rFonts w:ascii="Times" w:hAnsi="Times"/>
        </w:rPr>
        <w:t xml:space="preserve">Horning, S. S. 2004. </w:t>
      </w:r>
      <w:r w:rsidR="001A1970">
        <w:rPr>
          <w:rFonts w:ascii="Times" w:hAnsi="Times"/>
        </w:rPr>
        <w:t>“</w:t>
      </w:r>
      <w:r w:rsidRPr="001A1970">
        <w:rPr>
          <w:rFonts w:ascii="Times" w:hAnsi="Times"/>
        </w:rPr>
        <w:t>Engineering the Performance: recording engineers, tacit knowledge, and the art of controlling sound.</w:t>
      </w:r>
      <w:r w:rsidR="001A1970">
        <w:rPr>
          <w:rFonts w:ascii="Times" w:hAnsi="Times"/>
        </w:rPr>
        <w:t>”</w:t>
      </w:r>
      <w:r w:rsidRPr="001A1970">
        <w:rPr>
          <w:rFonts w:ascii="Times" w:hAnsi="Times"/>
        </w:rPr>
        <w:t xml:space="preserve"> </w:t>
      </w:r>
      <w:r w:rsidRPr="001A1970">
        <w:rPr>
          <w:rFonts w:ascii="Times" w:hAnsi="Times"/>
          <w:i/>
        </w:rPr>
        <w:t>Social Studies of Science</w:t>
      </w:r>
      <w:r w:rsidRPr="001A1970">
        <w:rPr>
          <w:rFonts w:ascii="Times" w:hAnsi="Times"/>
        </w:rPr>
        <w:t xml:space="preserve"> 34(5): 703-31.</w:t>
      </w:r>
    </w:p>
    <w:p w14:paraId="2257BDC3" w14:textId="0077D876" w:rsidR="005345D2" w:rsidRPr="00392357" w:rsidRDefault="005345D2" w:rsidP="00200242">
      <w:pPr>
        <w:spacing w:before="100" w:beforeAutospacing="1" w:after="100" w:afterAutospacing="1" w:line="480" w:lineRule="auto"/>
        <w:ind w:right="-340"/>
        <w:outlineLvl w:val="0"/>
        <w:rPr>
          <w:rFonts w:ascii="Times" w:eastAsia="Times New Roman" w:hAnsi="Times"/>
          <w:bCs/>
          <w:kern w:val="36"/>
        </w:rPr>
      </w:pPr>
      <w:r w:rsidRPr="001A1970">
        <w:rPr>
          <w:rFonts w:ascii="Times" w:eastAsia="Times New Roman" w:hAnsi="Times"/>
          <w:bCs/>
          <w:kern w:val="36"/>
        </w:rPr>
        <w:t xml:space="preserve">Huron, D. 2002. </w:t>
      </w:r>
      <w:r w:rsidR="001A1970">
        <w:rPr>
          <w:rFonts w:ascii="Times" w:eastAsia="Times New Roman" w:hAnsi="Times"/>
          <w:bCs/>
          <w:kern w:val="36"/>
        </w:rPr>
        <w:t>“</w:t>
      </w:r>
      <w:r w:rsidRPr="001A1970">
        <w:rPr>
          <w:rFonts w:ascii="Times" w:eastAsia="Times New Roman" w:hAnsi="Times"/>
          <w:bCs/>
          <w:kern w:val="36"/>
        </w:rPr>
        <w:t>Listening Styles and Listening Strategies.</w:t>
      </w:r>
      <w:r w:rsidR="001A1970">
        <w:rPr>
          <w:rFonts w:ascii="Times" w:eastAsia="Times New Roman" w:hAnsi="Times"/>
          <w:bCs/>
          <w:kern w:val="36"/>
        </w:rPr>
        <w:t>”</w:t>
      </w:r>
      <w:r w:rsidRPr="001A1970">
        <w:rPr>
          <w:rFonts w:ascii="Times" w:eastAsia="Times New Roman" w:hAnsi="Times"/>
        </w:rPr>
        <w:t xml:space="preserve"> </w:t>
      </w:r>
      <w:r w:rsidRPr="001A1970">
        <w:rPr>
          <w:rFonts w:ascii="Times" w:eastAsia="Times New Roman" w:hAnsi="Times"/>
          <w:i/>
          <w:iCs/>
        </w:rPr>
        <w:t>Society for Music Theory 2002 Conference.</w:t>
      </w:r>
      <w:r w:rsidRPr="00392357">
        <w:rPr>
          <w:rFonts w:ascii="Times" w:eastAsia="Times New Roman" w:hAnsi="Times"/>
        </w:rPr>
        <w:t xml:space="preserve"> </w:t>
      </w:r>
      <w:r w:rsidRPr="00392357">
        <w:rPr>
          <w:rFonts w:ascii="Times" w:eastAsia="Times New Roman" w:hAnsi="Times"/>
          <w:iCs/>
        </w:rPr>
        <w:t>Columbus, Ohio</w:t>
      </w:r>
      <w:r w:rsidRPr="00392357">
        <w:rPr>
          <w:rFonts w:ascii="Times" w:eastAsia="Times New Roman" w:hAnsi="Times"/>
          <w:i/>
          <w:iCs/>
        </w:rPr>
        <w:t xml:space="preserve">. </w:t>
      </w:r>
      <w:r w:rsidRPr="00392357">
        <w:rPr>
          <w:rFonts w:ascii="Times" w:eastAsia="Times New Roman" w:hAnsi="Times"/>
          <w:iCs/>
        </w:rPr>
        <w:t>http://www.musicog.ohio-state.edu/Huron/Talks/SMT.2002/handout.html.</w:t>
      </w:r>
      <w:r w:rsidRPr="00392357">
        <w:rPr>
          <w:rFonts w:ascii="Times" w:eastAsia="Times New Roman" w:hAnsi="Times"/>
        </w:rPr>
        <w:t xml:space="preserve"> </w:t>
      </w:r>
    </w:p>
    <w:p w14:paraId="78D8461A" w14:textId="77777777" w:rsidR="005906A0" w:rsidRDefault="005345D2" w:rsidP="00200242">
      <w:pPr>
        <w:spacing w:line="480" w:lineRule="auto"/>
        <w:ind w:right="-340"/>
        <w:rPr>
          <w:rFonts w:ascii="Times" w:hAnsi="Times"/>
        </w:rPr>
      </w:pPr>
      <w:r w:rsidRPr="00392357">
        <w:rPr>
          <w:rFonts w:ascii="Times" w:hAnsi="Times"/>
        </w:rPr>
        <w:t xml:space="preserve">Idhe, D. 2007. </w:t>
      </w:r>
      <w:r w:rsidRPr="00392357">
        <w:rPr>
          <w:rFonts w:ascii="Times" w:hAnsi="Times"/>
          <w:i/>
        </w:rPr>
        <w:t>Listening and Voice: phenomenologies of sound</w:t>
      </w:r>
      <w:r w:rsidRPr="00392357">
        <w:rPr>
          <w:rFonts w:ascii="Times" w:hAnsi="Times"/>
        </w:rPr>
        <w:t>. Albany: State University of New York Press.</w:t>
      </w:r>
    </w:p>
    <w:p w14:paraId="3B4227C7" w14:textId="77777777" w:rsidR="005906A0" w:rsidRDefault="005906A0" w:rsidP="00200242">
      <w:pPr>
        <w:spacing w:line="480" w:lineRule="auto"/>
        <w:ind w:right="-340"/>
        <w:rPr>
          <w:rFonts w:ascii="Times" w:hAnsi="Times"/>
        </w:rPr>
      </w:pPr>
    </w:p>
    <w:p w14:paraId="1B17ADD2" w14:textId="5998E0EB" w:rsidR="005345D2" w:rsidRPr="00392357" w:rsidRDefault="005906A0" w:rsidP="00200242">
      <w:pPr>
        <w:spacing w:line="480" w:lineRule="auto"/>
        <w:ind w:right="-340"/>
        <w:rPr>
          <w:rFonts w:ascii="Times" w:hAnsi="Times"/>
        </w:rPr>
      </w:pPr>
      <w:r>
        <w:rPr>
          <w:rFonts w:ascii="Times" w:hAnsi="Times"/>
        </w:rPr>
        <w:t xml:space="preserve">Jackson, S. W. 1992. </w:t>
      </w:r>
      <w:r w:rsidR="000A251D">
        <w:rPr>
          <w:rFonts w:ascii="Times" w:hAnsi="Times"/>
        </w:rPr>
        <w:t>“</w:t>
      </w:r>
      <w:r>
        <w:rPr>
          <w:rFonts w:ascii="Times" w:hAnsi="Times"/>
        </w:rPr>
        <w:t>The Listening Healer in the History of Psychological Healing.</w:t>
      </w:r>
      <w:r w:rsidR="000A251D">
        <w:rPr>
          <w:rFonts w:ascii="Times" w:hAnsi="Times"/>
        </w:rPr>
        <w:t>”</w:t>
      </w:r>
      <w:r>
        <w:rPr>
          <w:rFonts w:ascii="Times" w:hAnsi="Times"/>
        </w:rPr>
        <w:t xml:space="preserve"> </w:t>
      </w:r>
      <w:r w:rsidRPr="00263395">
        <w:rPr>
          <w:rFonts w:ascii="Times" w:hAnsi="Times"/>
          <w:i/>
        </w:rPr>
        <w:t>The American Journal of Psychiatry</w:t>
      </w:r>
      <w:r w:rsidR="000A251D" w:rsidRPr="00263395">
        <w:rPr>
          <w:rFonts w:ascii="Times" w:hAnsi="Times"/>
          <w:i/>
        </w:rPr>
        <w:t xml:space="preserve"> </w:t>
      </w:r>
      <w:r w:rsidR="000A251D">
        <w:rPr>
          <w:rFonts w:ascii="Times" w:hAnsi="Times"/>
        </w:rPr>
        <w:t xml:space="preserve">149(12): 1623-1632. </w:t>
      </w:r>
      <w:r>
        <w:rPr>
          <w:rFonts w:ascii="Times" w:hAnsi="Times"/>
        </w:rPr>
        <w:t xml:space="preserve"> </w:t>
      </w:r>
      <w:r w:rsidR="005345D2" w:rsidRPr="00392357">
        <w:rPr>
          <w:rFonts w:ascii="Times" w:hAnsi="Times"/>
        </w:rPr>
        <w:t xml:space="preserve"> </w:t>
      </w:r>
    </w:p>
    <w:p w14:paraId="76740BCE" w14:textId="77777777" w:rsidR="005345D2" w:rsidRPr="00392357" w:rsidRDefault="005345D2" w:rsidP="00200242">
      <w:pPr>
        <w:spacing w:line="480" w:lineRule="auto"/>
        <w:ind w:right="-340"/>
        <w:rPr>
          <w:rFonts w:ascii="Times" w:hAnsi="Times"/>
        </w:rPr>
      </w:pPr>
    </w:p>
    <w:p w14:paraId="5CF5D8B8" w14:textId="77777777" w:rsidR="005345D2" w:rsidRPr="00392357" w:rsidRDefault="005345D2" w:rsidP="00200242">
      <w:pPr>
        <w:spacing w:line="480" w:lineRule="auto"/>
        <w:ind w:right="-340"/>
        <w:rPr>
          <w:rFonts w:ascii="Times" w:hAnsi="Times"/>
        </w:rPr>
      </w:pPr>
      <w:r w:rsidRPr="00392357">
        <w:rPr>
          <w:rFonts w:ascii="Times" w:hAnsi="Times"/>
        </w:rPr>
        <w:t xml:space="preserve">Johnson, J. H. 1995. </w:t>
      </w:r>
      <w:r w:rsidRPr="00392357">
        <w:rPr>
          <w:rFonts w:ascii="Times" w:hAnsi="Times"/>
          <w:i/>
        </w:rPr>
        <w:t>Listening in Paris: a cultural history</w:t>
      </w:r>
      <w:r w:rsidRPr="00392357">
        <w:rPr>
          <w:rFonts w:ascii="Times" w:hAnsi="Times"/>
        </w:rPr>
        <w:t xml:space="preserve">. Berkeley: University of California Press. </w:t>
      </w:r>
    </w:p>
    <w:p w14:paraId="5E87E07C" w14:textId="77777777" w:rsidR="005345D2" w:rsidRPr="00392357" w:rsidRDefault="005345D2" w:rsidP="00200242">
      <w:pPr>
        <w:spacing w:line="480" w:lineRule="auto"/>
        <w:ind w:right="-340"/>
        <w:rPr>
          <w:rFonts w:ascii="Times" w:hAnsi="Times"/>
        </w:rPr>
      </w:pPr>
    </w:p>
    <w:p w14:paraId="1DBBE67E" w14:textId="77777777" w:rsidR="005345D2" w:rsidRPr="00392357" w:rsidRDefault="005345D2" w:rsidP="00200242">
      <w:pPr>
        <w:spacing w:line="480" w:lineRule="auto"/>
        <w:ind w:right="-340"/>
        <w:rPr>
          <w:rFonts w:ascii="Times" w:hAnsi="Times"/>
        </w:rPr>
      </w:pPr>
      <w:r w:rsidRPr="00392357">
        <w:rPr>
          <w:rFonts w:ascii="Times" w:hAnsi="Times"/>
        </w:rPr>
        <w:t xml:space="preserve">Kassabian, A. 2013. </w:t>
      </w:r>
      <w:r w:rsidRPr="00392357">
        <w:rPr>
          <w:rFonts w:ascii="Times" w:hAnsi="Times"/>
          <w:i/>
        </w:rPr>
        <w:t>Ubiquitous Listening: affect, attention, and distributed subjectivity</w:t>
      </w:r>
      <w:r w:rsidRPr="00392357">
        <w:rPr>
          <w:rFonts w:ascii="Times" w:hAnsi="Times"/>
        </w:rPr>
        <w:t xml:space="preserve">. Berkeley, Los Angeles and London: University of California Press. </w:t>
      </w:r>
    </w:p>
    <w:p w14:paraId="4C862366" w14:textId="77777777" w:rsidR="005345D2" w:rsidRPr="00392357" w:rsidRDefault="005345D2" w:rsidP="00200242">
      <w:pPr>
        <w:spacing w:line="480" w:lineRule="auto"/>
        <w:ind w:right="-340"/>
        <w:rPr>
          <w:rFonts w:ascii="Times" w:hAnsi="Times"/>
        </w:rPr>
      </w:pPr>
    </w:p>
    <w:p w14:paraId="5108DFAA" w14:textId="77777777" w:rsidR="005345D2" w:rsidRPr="00392357" w:rsidRDefault="005345D2" w:rsidP="00200242">
      <w:pPr>
        <w:spacing w:line="480" w:lineRule="auto"/>
        <w:ind w:right="-340"/>
        <w:rPr>
          <w:rFonts w:ascii="Times" w:hAnsi="Times"/>
        </w:rPr>
      </w:pPr>
      <w:r w:rsidRPr="00392357">
        <w:rPr>
          <w:rFonts w:ascii="Times" w:hAnsi="Times"/>
        </w:rPr>
        <w:t xml:space="preserve">Katz, Mark. 2010. </w:t>
      </w:r>
      <w:r w:rsidRPr="00392357">
        <w:rPr>
          <w:rFonts w:ascii="Times" w:hAnsi="Times"/>
          <w:i/>
        </w:rPr>
        <w:t>Capturing Sound: how technology has changed music</w:t>
      </w:r>
      <w:r w:rsidRPr="00392357">
        <w:rPr>
          <w:rFonts w:ascii="Times" w:hAnsi="Times"/>
        </w:rPr>
        <w:t xml:space="preserve">. Berkeley, Los Angeles, London: University of California Press. </w:t>
      </w:r>
    </w:p>
    <w:p w14:paraId="5C794DE7" w14:textId="77777777" w:rsidR="005345D2" w:rsidRPr="00392357" w:rsidRDefault="005345D2" w:rsidP="00200242">
      <w:pPr>
        <w:spacing w:line="480" w:lineRule="auto"/>
        <w:ind w:right="-340"/>
        <w:rPr>
          <w:rFonts w:ascii="Times" w:hAnsi="Times"/>
        </w:rPr>
      </w:pPr>
    </w:p>
    <w:p w14:paraId="34AE8C42" w14:textId="70BAA8C1" w:rsidR="005345D2" w:rsidRPr="00392357" w:rsidRDefault="005345D2" w:rsidP="00200242">
      <w:pPr>
        <w:spacing w:line="480" w:lineRule="auto"/>
        <w:ind w:right="-340"/>
        <w:rPr>
          <w:rFonts w:ascii="Times" w:hAnsi="Times"/>
        </w:rPr>
      </w:pPr>
      <w:r w:rsidRPr="00392357">
        <w:rPr>
          <w:rFonts w:ascii="Times" w:hAnsi="Times"/>
        </w:rPr>
        <w:t xml:space="preserve">Kochhar-Lingren, K. 2004. </w:t>
      </w:r>
      <w:r w:rsidR="001A1970">
        <w:rPr>
          <w:rFonts w:ascii="Times" w:hAnsi="Times"/>
        </w:rPr>
        <w:t>“</w:t>
      </w:r>
      <w:r w:rsidRPr="001A1970">
        <w:rPr>
          <w:rFonts w:ascii="Times" w:hAnsi="Times"/>
        </w:rPr>
        <w:t>Performing at the Edge of Hearing: the Third Ear.</w:t>
      </w:r>
      <w:r w:rsidR="001A1970">
        <w:rPr>
          <w:rFonts w:ascii="Times" w:hAnsi="Times"/>
        </w:rPr>
        <w:t>”</w:t>
      </w:r>
      <w:r w:rsidRPr="001A1970">
        <w:rPr>
          <w:rFonts w:ascii="Times" w:hAnsi="Times"/>
        </w:rPr>
        <w:t xml:space="preserve"> In </w:t>
      </w:r>
      <w:r w:rsidRPr="00392357">
        <w:rPr>
          <w:rFonts w:ascii="Times" w:hAnsi="Times"/>
          <w:i/>
        </w:rPr>
        <w:t>Aural Cultures</w:t>
      </w:r>
      <w:r w:rsidRPr="00392357">
        <w:rPr>
          <w:rFonts w:ascii="Times" w:hAnsi="Times"/>
        </w:rPr>
        <w:t xml:space="preserve"> (ed) J. Drobnik, 229-239. Banff: XYZ. P</w:t>
      </w:r>
    </w:p>
    <w:p w14:paraId="274784B0" w14:textId="77777777" w:rsidR="005345D2" w:rsidRPr="006E3D8D" w:rsidRDefault="005345D2" w:rsidP="00200242">
      <w:pPr>
        <w:spacing w:line="480" w:lineRule="auto"/>
        <w:ind w:right="-340"/>
        <w:rPr>
          <w:rFonts w:ascii="Times" w:hAnsi="Times"/>
        </w:rPr>
      </w:pPr>
    </w:p>
    <w:p w14:paraId="7DBA1D10" w14:textId="7E414408" w:rsidR="005345D2" w:rsidRPr="001A1970" w:rsidRDefault="005345D2" w:rsidP="00200242">
      <w:pPr>
        <w:spacing w:line="480" w:lineRule="auto"/>
        <w:ind w:right="-340"/>
        <w:rPr>
          <w:rFonts w:ascii="Times" w:hAnsi="Times"/>
        </w:rPr>
      </w:pPr>
      <w:r w:rsidRPr="00392357">
        <w:rPr>
          <w:rFonts w:ascii="Times" w:hAnsi="Times"/>
        </w:rPr>
        <w:t xml:space="preserve">Krebs. S. 2012. </w:t>
      </w:r>
      <w:r w:rsidR="001A1970">
        <w:rPr>
          <w:rFonts w:ascii="Times" w:hAnsi="Times"/>
        </w:rPr>
        <w:t>“</w:t>
      </w:r>
      <w:r w:rsidRPr="00392357">
        <w:rPr>
          <w:rFonts w:ascii="Times" w:hAnsi="Times"/>
        </w:rPr>
        <w:t>‘</w:t>
      </w:r>
      <w:r w:rsidRPr="00604110">
        <w:rPr>
          <w:rFonts w:ascii="Times" w:hAnsi="Times"/>
        </w:rPr>
        <w:t>Sobbing, Whining, Rumbling”: listening to automobiles as s</w:t>
      </w:r>
      <w:r w:rsidRPr="001A1970">
        <w:rPr>
          <w:rFonts w:ascii="Times" w:hAnsi="Times"/>
        </w:rPr>
        <w:t>ocial practice.</w:t>
      </w:r>
      <w:r w:rsidR="001A1970">
        <w:rPr>
          <w:rFonts w:ascii="Times" w:hAnsi="Times"/>
        </w:rPr>
        <w:t>”</w:t>
      </w:r>
      <w:r w:rsidRPr="001A1970">
        <w:rPr>
          <w:rFonts w:ascii="Times" w:hAnsi="Times"/>
        </w:rPr>
        <w:t xml:space="preserve"> In </w:t>
      </w:r>
      <w:r w:rsidRPr="001A1970">
        <w:rPr>
          <w:rFonts w:ascii="Times" w:hAnsi="Times"/>
          <w:i/>
        </w:rPr>
        <w:t>The Oxford Handbook of Sound Studies</w:t>
      </w:r>
      <w:r w:rsidRPr="001A1970">
        <w:rPr>
          <w:rFonts w:ascii="Times" w:hAnsi="Times"/>
        </w:rPr>
        <w:t xml:space="preserve"> (eds) T. Pinch &amp; K. Bijsterveld, 79-101. Oxford and New York: Oxford University Press.</w:t>
      </w:r>
    </w:p>
    <w:p w14:paraId="67F9F9CD" w14:textId="77777777" w:rsidR="005345D2" w:rsidRPr="00392357" w:rsidRDefault="005345D2" w:rsidP="00200242">
      <w:pPr>
        <w:spacing w:line="480" w:lineRule="auto"/>
        <w:ind w:right="-340"/>
        <w:rPr>
          <w:rFonts w:ascii="Times" w:hAnsi="Times"/>
        </w:rPr>
      </w:pPr>
    </w:p>
    <w:p w14:paraId="7BF12B93" w14:textId="6671544B" w:rsidR="005345D2" w:rsidRPr="00392357" w:rsidRDefault="005345D2" w:rsidP="00200242">
      <w:pPr>
        <w:spacing w:line="480" w:lineRule="auto"/>
        <w:ind w:right="-340"/>
        <w:rPr>
          <w:rFonts w:ascii="Times" w:hAnsi="Times"/>
        </w:rPr>
      </w:pPr>
      <w:r w:rsidRPr="00392357">
        <w:rPr>
          <w:rFonts w:ascii="Times" w:hAnsi="Times"/>
        </w:rPr>
        <w:t>Lachmund, J. 1999</w:t>
      </w:r>
      <w:r w:rsidR="001A1970" w:rsidRPr="00392357">
        <w:rPr>
          <w:rFonts w:ascii="Times" w:hAnsi="Times"/>
        </w:rPr>
        <w:t>.</w:t>
      </w:r>
      <w:r w:rsidR="000A251D">
        <w:rPr>
          <w:rFonts w:ascii="Times" w:hAnsi="Times"/>
        </w:rPr>
        <w:t xml:space="preserve"> “</w:t>
      </w:r>
      <w:r w:rsidRPr="001A1970">
        <w:rPr>
          <w:rFonts w:ascii="Times" w:hAnsi="Times"/>
        </w:rPr>
        <w:t>Making Sense of Sound: auscultation and lung sound codification in nineteenth-century French and German Medicine.</w:t>
      </w:r>
      <w:r w:rsidR="001A1970">
        <w:rPr>
          <w:rFonts w:ascii="Times" w:hAnsi="Times"/>
        </w:rPr>
        <w:t>”</w:t>
      </w:r>
      <w:r w:rsidRPr="001A1970">
        <w:rPr>
          <w:rFonts w:ascii="Times" w:hAnsi="Times"/>
        </w:rPr>
        <w:t xml:space="preserve"> </w:t>
      </w:r>
      <w:r w:rsidRPr="001A1970">
        <w:rPr>
          <w:rFonts w:ascii="Times" w:hAnsi="Times"/>
          <w:i/>
        </w:rPr>
        <w:t>Science, Technology, and Human Values</w:t>
      </w:r>
      <w:r w:rsidRPr="00392357">
        <w:rPr>
          <w:rFonts w:ascii="Times" w:hAnsi="Times"/>
        </w:rPr>
        <w:t xml:space="preserve"> 24(4): 419–50. </w:t>
      </w:r>
    </w:p>
    <w:p w14:paraId="6E219B23" w14:textId="77777777" w:rsidR="005345D2" w:rsidRPr="00392357" w:rsidRDefault="005345D2" w:rsidP="00200242">
      <w:pPr>
        <w:spacing w:line="480" w:lineRule="auto"/>
        <w:ind w:right="-340"/>
        <w:rPr>
          <w:rFonts w:ascii="Times" w:hAnsi="Times"/>
        </w:rPr>
      </w:pPr>
    </w:p>
    <w:p w14:paraId="1A498DEB" w14:textId="77777777" w:rsidR="005345D2" w:rsidRPr="00392357" w:rsidRDefault="005345D2" w:rsidP="00200242">
      <w:pPr>
        <w:spacing w:line="480" w:lineRule="auto"/>
        <w:ind w:right="-340"/>
        <w:rPr>
          <w:rFonts w:ascii="Times" w:hAnsi="Times"/>
        </w:rPr>
      </w:pPr>
      <w:r w:rsidRPr="00392357">
        <w:rPr>
          <w:rFonts w:ascii="Times" w:hAnsi="Times"/>
        </w:rPr>
        <w:t xml:space="preserve">Leppert, R. 1995. </w:t>
      </w:r>
      <w:r w:rsidRPr="00392357">
        <w:rPr>
          <w:rFonts w:ascii="Times" w:hAnsi="Times"/>
          <w:i/>
        </w:rPr>
        <w:t>The Sight of Sound: music, representation and the history of the body</w:t>
      </w:r>
      <w:r w:rsidRPr="00392357">
        <w:rPr>
          <w:rFonts w:ascii="Times" w:hAnsi="Times"/>
        </w:rPr>
        <w:t xml:space="preserve">. Berkeley, Los Angeles, London: University of California Press. </w:t>
      </w:r>
    </w:p>
    <w:p w14:paraId="12D6421F" w14:textId="77777777" w:rsidR="005345D2" w:rsidRPr="00392357" w:rsidRDefault="005345D2" w:rsidP="00200242">
      <w:pPr>
        <w:spacing w:line="480" w:lineRule="auto"/>
        <w:ind w:right="-340"/>
        <w:rPr>
          <w:rFonts w:ascii="Times" w:hAnsi="Times"/>
        </w:rPr>
      </w:pPr>
    </w:p>
    <w:p w14:paraId="40B35942" w14:textId="7937D469" w:rsidR="005345D2" w:rsidRPr="00392357" w:rsidRDefault="005345D2" w:rsidP="00200242">
      <w:pPr>
        <w:spacing w:line="480" w:lineRule="auto"/>
        <w:ind w:right="-340"/>
        <w:rPr>
          <w:rFonts w:ascii="Times" w:hAnsi="Times"/>
        </w:rPr>
      </w:pPr>
      <w:r w:rsidRPr="00392357">
        <w:rPr>
          <w:rFonts w:ascii="Times" w:hAnsi="Times"/>
        </w:rPr>
        <w:t xml:space="preserve">Lewis-King, M. 2013. </w:t>
      </w:r>
      <w:r w:rsidR="001A1970">
        <w:rPr>
          <w:rFonts w:ascii="Times" w:hAnsi="Times"/>
        </w:rPr>
        <w:t>“</w:t>
      </w:r>
      <w:r w:rsidRPr="001A1970">
        <w:rPr>
          <w:rFonts w:ascii="Times" w:hAnsi="Times"/>
        </w:rPr>
        <w:t>Touching and Listening: Pulse Project.</w:t>
      </w:r>
      <w:r w:rsidR="001A1970">
        <w:rPr>
          <w:rFonts w:ascii="Times" w:hAnsi="Times"/>
        </w:rPr>
        <w:t>”</w:t>
      </w:r>
      <w:r w:rsidRPr="001A1970">
        <w:rPr>
          <w:rFonts w:ascii="Times" w:hAnsi="Times"/>
        </w:rPr>
        <w:t xml:space="preserve"> </w:t>
      </w:r>
      <w:r w:rsidRPr="001A1970">
        <w:rPr>
          <w:rFonts w:ascii="Times" w:hAnsi="Times" w:cs="Georgia"/>
          <w:i/>
          <w:lang w:val="en-US"/>
        </w:rPr>
        <w:t xml:space="preserve">Journal of Sonic Studies </w:t>
      </w:r>
      <w:r w:rsidRPr="001A1970">
        <w:rPr>
          <w:rFonts w:ascii="Times" w:hAnsi="Times" w:cs="Georgia"/>
          <w:lang w:val="en-US"/>
        </w:rPr>
        <w:t xml:space="preserve">4(1). </w:t>
      </w:r>
      <w:hyperlink r:id="rId8" w:history="1">
        <w:r w:rsidRPr="00392357">
          <w:rPr>
            <w:rFonts w:ascii="Times" w:hAnsi="Times" w:cs="Times"/>
            <w:lang w:val="en-US"/>
          </w:rPr>
          <w:t>http://journal.sonicstudies.org/vol04/nr01/a12</w:t>
        </w:r>
      </w:hyperlink>
    </w:p>
    <w:p w14:paraId="3B740315" w14:textId="77777777" w:rsidR="005345D2" w:rsidRPr="001A1970" w:rsidRDefault="005345D2" w:rsidP="00200242">
      <w:pPr>
        <w:widowControl w:val="0"/>
        <w:autoSpaceDE w:val="0"/>
        <w:autoSpaceDN w:val="0"/>
        <w:adjustRightInd w:val="0"/>
        <w:spacing w:after="140" w:line="480" w:lineRule="auto"/>
        <w:ind w:right="-340"/>
        <w:rPr>
          <w:rFonts w:ascii="Times" w:hAnsi="Times" w:cs="Georgia"/>
          <w:lang w:val="en-US"/>
        </w:rPr>
      </w:pPr>
    </w:p>
    <w:p w14:paraId="6CA708C1" w14:textId="205F6ECD" w:rsidR="005345D2" w:rsidRPr="00392357" w:rsidRDefault="005345D2" w:rsidP="00200242">
      <w:pPr>
        <w:widowControl w:val="0"/>
        <w:autoSpaceDE w:val="0"/>
        <w:autoSpaceDN w:val="0"/>
        <w:adjustRightInd w:val="0"/>
        <w:spacing w:after="140" w:line="480" w:lineRule="auto"/>
        <w:ind w:right="-340"/>
        <w:rPr>
          <w:rFonts w:ascii="Times" w:hAnsi="Times" w:cs="Georgia"/>
          <w:lang w:val="en-US"/>
        </w:rPr>
      </w:pPr>
      <w:r w:rsidRPr="001A1970">
        <w:rPr>
          <w:rFonts w:ascii="Times" w:hAnsi="Times" w:cs="Georgia"/>
          <w:lang w:val="en-US"/>
        </w:rPr>
        <w:t xml:space="preserve">Mailman, J. B. 2012. </w:t>
      </w:r>
      <w:r w:rsidR="001A1970">
        <w:rPr>
          <w:rFonts w:ascii="Times" w:hAnsi="Times" w:cs="Georgia"/>
          <w:lang w:val="en-US"/>
        </w:rPr>
        <w:t>“</w:t>
      </w:r>
      <w:r w:rsidRPr="001A1970">
        <w:rPr>
          <w:rFonts w:ascii="Times" w:hAnsi="Times" w:cs="Georgia"/>
          <w:lang w:val="en-US"/>
        </w:rPr>
        <w:t>Seven Metaphors for Music Listening: DRAMaTIC.</w:t>
      </w:r>
      <w:r w:rsidR="001A1970">
        <w:rPr>
          <w:rFonts w:ascii="Times" w:hAnsi="Times" w:cs="Georgia"/>
          <w:lang w:val="en-US"/>
        </w:rPr>
        <w:t>”</w:t>
      </w:r>
      <w:r w:rsidRPr="001A1970">
        <w:rPr>
          <w:rFonts w:ascii="Times" w:hAnsi="Times" w:cs="Georgia"/>
          <w:lang w:val="en-US"/>
        </w:rPr>
        <w:t xml:space="preserve"> </w:t>
      </w:r>
      <w:r w:rsidRPr="001A1970">
        <w:rPr>
          <w:rFonts w:ascii="Times" w:hAnsi="Times" w:cs="Georgia"/>
          <w:i/>
          <w:lang w:val="en-US"/>
        </w:rPr>
        <w:t>Journal of Sonic Studies</w:t>
      </w:r>
      <w:r w:rsidRPr="00392357">
        <w:rPr>
          <w:rFonts w:ascii="Times" w:hAnsi="Times" w:cs="Georgia"/>
          <w:lang w:val="en-US"/>
        </w:rPr>
        <w:t xml:space="preserve"> 2(1). </w:t>
      </w:r>
    </w:p>
    <w:p w14:paraId="5F07C2EE" w14:textId="77777777" w:rsidR="005345D2" w:rsidRPr="00392357" w:rsidRDefault="005345D2" w:rsidP="00200242">
      <w:pPr>
        <w:spacing w:line="480" w:lineRule="auto"/>
        <w:ind w:right="-340"/>
        <w:rPr>
          <w:rFonts w:ascii="Times" w:hAnsi="Times"/>
        </w:rPr>
      </w:pPr>
    </w:p>
    <w:p w14:paraId="47CE172D" w14:textId="1571EDD5" w:rsidR="005345D2" w:rsidRPr="00392357" w:rsidRDefault="005345D2" w:rsidP="00200242">
      <w:pPr>
        <w:spacing w:line="480" w:lineRule="auto"/>
        <w:ind w:right="-340"/>
        <w:rPr>
          <w:rFonts w:ascii="Times" w:hAnsi="Times"/>
        </w:rPr>
      </w:pPr>
      <w:r w:rsidRPr="00392357">
        <w:rPr>
          <w:rFonts w:ascii="Times" w:hAnsi="Times"/>
        </w:rPr>
        <w:t xml:space="preserve">Mauss, M. 1979 [1935]. </w:t>
      </w:r>
      <w:r w:rsidR="001A1970">
        <w:rPr>
          <w:rFonts w:ascii="Times" w:hAnsi="Times"/>
        </w:rPr>
        <w:t>“</w:t>
      </w:r>
      <w:r w:rsidRPr="001A1970">
        <w:rPr>
          <w:rFonts w:ascii="Times" w:hAnsi="Times"/>
        </w:rPr>
        <w:t>Body techniques.</w:t>
      </w:r>
      <w:r w:rsidR="001A1970">
        <w:rPr>
          <w:rFonts w:ascii="Times" w:hAnsi="Times"/>
        </w:rPr>
        <w:t>”</w:t>
      </w:r>
      <w:r w:rsidRPr="001A1970">
        <w:rPr>
          <w:rFonts w:ascii="Times" w:hAnsi="Times"/>
        </w:rPr>
        <w:t xml:space="preserve"> In </w:t>
      </w:r>
      <w:r w:rsidRPr="001A1970">
        <w:rPr>
          <w:rFonts w:ascii="Times" w:hAnsi="Times"/>
          <w:i/>
        </w:rPr>
        <w:t xml:space="preserve">Sociology and Psychology: essays by Marcel Mauss </w:t>
      </w:r>
      <w:r w:rsidRPr="00392357">
        <w:rPr>
          <w:rFonts w:ascii="Times" w:hAnsi="Times"/>
        </w:rPr>
        <w:t>(trans. B. Brewster)</w:t>
      </w:r>
      <w:r w:rsidRPr="00392357">
        <w:rPr>
          <w:rFonts w:ascii="Times" w:hAnsi="Times"/>
          <w:iCs/>
        </w:rPr>
        <w:t>, 97-123</w:t>
      </w:r>
      <w:r w:rsidRPr="00392357">
        <w:rPr>
          <w:rFonts w:ascii="Times" w:hAnsi="Times"/>
        </w:rPr>
        <w:t xml:space="preserve">. London: Routledge &amp; Kegan Paul. </w:t>
      </w:r>
    </w:p>
    <w:p w14:paraId="485BF6B5" w14:textId="77777777" w:rsidR="005345D2" w:rsidRPr="00392357" w:rsidRDefault="005345D2" w:rsidP="00200242">
      <w:pPr>
        <w:spacing w:line="480" w:lineRule="auto"/>
        <w:ind w:right="-340"/>
        <w:rPr>
          <w:rFonts w:ascii="Times" w:hAnsi="Times"/>
        </w:rPr>
      </w:pPr>
    </w:p>
    <w:p w14:paraId="0B146409" w14:textId="35625559" w:rsidR="005345D2" w:rsidRPr="00392357" w:rsidRDefault="005345D2" w:rsidP="00200242">
      <w:pPr>
        <w:spacing w:line="480" w:lineRule="auto"/>
        <w:ind w:right="-340"/>
        <w:rPr>
          <w:rFonts w:ascii="Times" w:hAnsi="Times"/>
        </w:rPr>
      </w:pPr>
      <w:r w:rsidRPr="00392357">
        <w:rPr>
          <w:rFonts w:ascii="Times" w:hAnsi="Times"/>
        </w:rPr>
        <w:t xml:space="preserve">McCartney, A. 2004. </w:t>
      </w:r>
      <w:r w:rsidR="001A1970">
        <w:rPr>
          <w:rFonts w:ascii="Times" w:hAnsi="Times"/>
        </w:rPr>
        <w:t>“</w:t>
      </w:r>
      <w:r w:rsidRPr="001A1970">
        <w:rPr>
          <w:rFonts w:ascii="Times" w:hAnsi="Times"/>
        </w:rPr>
        <w:t>Soundscape Works, Listening and the Touch of Sound.</w:t>
      </w:r>
      <w:r w:rsidR="001A1970">
        <w:rPr>
          <w:rFonts w:ascii="Times" w:hAnsi="Times"/>
        </w:rPr>
        <w:t>”</w:t>
      </w:r>
      <w:r w:rsidRPr="001A1970">
        <w:rPr>
          <w:rFonts w:ascii="Times" w:hAnsi="Times"/>
        </w:rPr>
        <w:t xml:space="preserve"> In </w:t>
      </w:r>
      <w:r w:rsidRPr="00392357">
        <w:rPr>
          <w:rFonts w:ascii="Times" w:hAnsi="Times"/>
          <w:i/>
        </w:rPr>
        <w:t>Aural Cultures</w:t>
      </w:r>
      <w:r w:rsidRPr="00392357">
        <w:rPr>
          <w:rFonts w:ascii="Times" w:hAnsi="Times"/>
        </w:rPr>
        <w:t xml:space="preserve"> (ed) J. Drobnik, 179-185. Banff: XYZ. </w:t>
      </w:r>
    </w:p>
    <w:p w14:paraId="284E5E6D" w14:textId="77777777" w:rsidR="005345D2" w:rsidRPr="00392357" w:rsidRDefault="005345D2" w:rsidP="00200242">
      <w:pPr>
        <w:spacing w:line="480" w:lineRule="auto"/>
        <w:ind w:right="-340"/>
        <w:rPr>
          <w:rFonts w:ascii="Times" w:hAnsi="Times"/>
        </w:rPr>
      </w:pPr>
    </w:p>
    <w:p w14:paraId="61893511" w14:textId="77777777" w:rsidR="005345D2" w:rsidRPr="00392357" w:rsidRDefault="005345D2" w:rsidP="00200242">
      <w:pPr>
        <w:spacing w:line="480" w:lineRule="auto"/>
        <w:ind w:right="-340"/>
        <w:rPr>
          <w:rFonts w:ascii="Times" w:hAnsi="Times"/>
        </w:rPr>
      </w:pPr>
      <w:r w:rsidRPr="00392357">
        <w:rPr>
          <w:rFonts w:ascii="Times" w:hAnsi="Times"/>
        </w:rPr>
        <w:t xml:space="preserve">Moore, B. C. J. 2003. </w:t>
      </w:r>
      <w:r w:rsidRPr="00392357">
        <w:rPr>
          <w:rFonts w:ascii="Times" w:hAnsi="Times"/>
          <w:i/>
        </w:rPr>
        <w:t>An Introduction to the Psychology of Hearing</w:t>
      </w:r>
      <w:r w:rsidRPr="00392357">
        <w:rPr>
          <w:rFonts w:ascii="Times" w:hAnsi="Times"/>
        </w:rPr>
        <w:t xml:space="preserve">. London: Academic Press. </w:t>
      </w:r>
    </w:p>
    <w:p w14:paraId="23240F32" w14:textId="77777777" w:rsidR="005345D2" w:rsidRPr="00392357" w:rsidRDefault="005345D2" w:rsidP="00200242">
      <w:pPr>
        <w:spacing w:line="480" w:lineRule="auto"/>
        <w:ind w:right="-340"/>
        <w:rPr>
          <w:rFonts w:ascii="Times" w:hAnsi="Times"/>
        </w:rPr>
      </w:pPr>
    </w:p>
    <w:p w14:paraId="3967AFBB" w14:textId="297FD148" w:rsidR="005345D2" w:rsidRPr="001A1970" w:rsidRDefault="005345D2" w:rsidP="00200242">
      <w:pPr>
        <w:spacing w:line="480" w:lineRule="auto"/>
        <w:ind w:right="-340"/>
        <w:rPr>
          <w:rFonts w:ascii="Times" w:hAnsi="Times"/>
        </w:rPr>
      </w:pPr>
      <w:r w:rsidRPr="00392357">
        <w:rPr>
          <w:rFonts w:ascii="Times" w:hAnsi="Times"/>
        </w:rPr>
        <w:t xml:space="preserve">Novak, D. 2008. </w:t>
      </w:r>
      <w:r w:rsidR="001A1970">
        <w:rPr>
          <w:rFonts w:ascii="Times" w:hAnsi="Times"/>
        </w:rPr>
        <w:t>“</w:t>
      </w:r>
      <w:r w:rsidRPr="001A1970">
        <w:rPr>
          <w:rFonts w:ascii="Times" w:hAnsi="Times"/>
        </w:rPr>
        <w:t>2.5 x 6 metres of space: Japanese music coffeehouses and experimental practices of listening.</w:t>
      </w:r>
      <w:r w:rsidR="001A1970">
        <w:rPr>
          <w:rFonts w:ascii="Times" w:hAnsi="Times"/>
        </w:rPr>
        <w:t>”</w:t>
      </w:r>
      <w:r w:rsidRPr="001A1970">
        <w:rPr>
          <w:rFonts w:ascii="Times" w:hAnsi="Times"/>
        </w:rPr>
        <w:t xml:space="preserve"> </w:t>
      </w:r>
      <w:r w:rsidRPr="001A1970">
        <w:rPr>
          <w:rFonts w:ascii="Times" w:hAnsi="Times"/>
          <w:i/>
        </w:rPr>
        <w:t>Popular Music</w:t>
      </w:r>
      <w:r w:rsidRPr="001A1970">
        <w:rPr>
          <w:rFonts w:ascii="Times" w:hAnsi="Times"/>
        </w:rPr>
        <w:t xml:space="preserve"> 27(1): 15-34. </w:t>
      </w:r>
    </w:p>
    <w:p w14:paraId="59CD661C" w14:textId="77777777" w:rsidR="005345D2" w:rsidRPr="00392357" w:rsidRDefault="005345D2" w:rsidP="00200242">
      <w:pPr>
        <w:spacing w:line="480" w:lineRule="auto"/>
        <w:ind w:right="-340"/>
        <w:rPr>
          <w:rFonts w:ascii="Times" w:hAnsi="Times"/>
        </w:rPr>
      </w:pPr>
    </w:p>
    <w:p w14:paraId="37D31D75" w14:textId="77777777" w:rsidR="005345D2" w:rsidRPr="00392357" w:rsidRDefault="005345D2" w:rsidP="00200242">
      <w:pPr>
        <w:spacing w:line="480" w:lineRule="auto"/>
        <w:ind w:right="-340"/>
        <w:rPr>
          <w:rFonts w:ascii="Times" w:hAnsi="Times"/>
        </w:rPr>
      </w:pPr>
      <w:r w:rsidRPr="00392357">
        <w:rPr>
          <w:rFonts w:ascii="Times" w:hAnsi="Times"/>
        </w:rPr>
        <w:t xml:space="preserve">Oliveros, P. 2005. </w:t>
      </w:r>
      <w:r w:rsidRPr="00392357">
        <w:rPr>
          <w:rFonts w:ascii="Times" w:hAnsi="Times"/>
          <w:i/>
        </w:rPr>
        <w:t>Deep Listening: a composer’s sound practice</w:t>
      </w:r>
      <w:r w:rsidRPr="00392357">
        <w:rPr>
          <w:rFonts w:ascii="Times" w:hAnsi="Times"/>
        </w:rPr>
        <w:t xml:space="preserve">. New York, Lincoln, Shanghai: iUniverse Inc. </w:t>
      </w:r>
    </w:p>
    <w:p w14:paraId="391DF0D0" w14:textId="77777777" w:rsidR="005345D2" w:rsidRPr="00392357" w:rsidRDefault="005345D2" w:rsidP="00200242">
      <w:pPr>
        <w:spacing w:line="480" w:lineRule="auto"/>
        <w:ind w:right="-340" w:firstLine="720"/>
        <w:rPr>
          <w:rFonts w:ascii="Times" w:hAnsi="Times"/>
        </w:rPr>
      </w:pPr>
    </w:p>
    <w:p w14:paraId="05CE7EFD" w14:textId="24BBB23D" w:rsidR="005345D2" w:rsidRPr="00392357" w:rsidRDefault="005345D2" w:rsidP="006010F0">
      <w:pPr>
        <w:spacing w:line="480" w:lineRule="auto"/>
        <w:ind w:right="-340"/>
        <w:rPr>
          <w:rFonts w:ascii="Times" w:hAnsi="Times"/>
        </w:rPr>
      </w:pPr>
      <w:r w:rsidRPr="00392357">
        <w:rPr>
          <w:rFonts w:ascii="Times" w:hAnsi="Times"/>
        </w:rPr>
        <w:t xml:space="preserve">Picker, J. M. 2003. </w:t>
      </w:r>
      <w:r w:rsidRPr="00392357">
        <w:rPr>
          <w:rFonts w:ascii="Times" w:hAnsi="Times"/>
          <w:i/>
        </w:rPr>
        <w:t>Victorian Soundscapes</w:t>
      </w:r>
      <w:r w:rsidRPr="00392357">
        <w:rPr>
          <w:rFonts w:ascii="Times" w:hAnsi="Times"/>
        </w:rPr>
        <w:t xml:space="preserve">. New York: Oxford University Press. </w:t>
      </w:r>
    </w:p>
    <w:p w14:paraId="064F437B" w14:textId="77777777" w:rsidR="005345D2" w:rsidRPr="00392357" w:rsidRDefault="005345D2" w:rsidP="00200242">
      <w:pPr>
        <w:spacing w:line="480" w:lineRule="auto"/>
        <w:ind w:right="-340"/>
        <w:rPr>
          <w:rFonts w:ascii="Times" w:hAnsi="Times"/>
        </w:rPr>
      </w:pPr>
    </w:p>
    <w:p w14:paraId="29DC89A5" w14:textId="77777777" w:rsidR="005345D2" w:rsidRDefault="005345D2" w:rsidP="00200242">
      <w:pPr>
        <w:spacing w:line="480" w:lineRule="auto"/>
        <w:ind w:right="-340"/>
        <w:rPr>
          <w:rFonts w:ascii="Times" w:hAnsi="Times"/>
        </w:rPr>
      </w:pPr>
      <w:r w:rsidRPr="00392357">
        <w:rPr>
          <w:rFonts w:ascii="Times" w:hAnsi="Times"/>
        </w:rPr>
        <w:t xml:space="preserve">Pinch, T. &amp; K. Bijsterveld (eds). 2012. </w:t>
      </w:r>
      <w:r w:rsidRPr="00392357">
        <w:rPr>
          <w:rFonts w:ascii="Times" w:hAnsi="Times"/>
          <w:i/>
        </w:rPr>
        <w:t>The Oxford Handbook of Sound Studies</w:t>
      </w:r>
      <w:r w:rsidRPr="00392357">
        <w:rPr>
          <w:rFonts w:ascii="Times" w:hAnsi="Times"/>
        </w:rPr>
        <w:t xml:space="preserve">. Oxford and New York: Oxford University Press. </w:t>
      </w:r>
    </w:p>
    <w:p w14:paraId="707CF302" w14:textId="77777777" w:rsidR="005345D2" w:rsidRPr="00392357" w:rsidRDefault="005345D2" w:rsidP="00200242">
      <w:pPr>
        <w:spacing w:line="480" w:lineRule="auto"/>
        <w:ind w:right="-340"/>
        <w:rPr>
          <w:rFonts w:ascii="Times" w:hAnsi="Times"/>
        </w:rPr>
      </w:pPr>
    </w:p>
    <w:p w14:paraId="04838E03" w14:textId="12E3326A" w:rsidR="005345D2" w:rsidRDefault="005345D2" w:rsidP="00200242">
      <w:pPr>
        <w:spacing w:line="480" w:lineRule="auto"/>
        <w:ind w:right="-340"/>
        <w:rPr>
          <w:rFonts w:ascii="Times" w:hAnsi="Times"/>
        </w:rPr>
      </w:pPr>
      <w:r w:rsidRPr="00392357">
        <w:rPr>
          <w:rFonts w:ascii="Times" w:hAnsi="Times"/>
        </w:rPr>
        <w:t xml:space="preserve">Porcello, T. 2004. </w:t>
      </w:r>
      <w:r w:rsidR="001A1970">
        <w:rPr>
          <w:rFonts w:ascii="Times" w:hAnsi="Times"/>
        </w:rPr>
        <w:t>“</w:t>
      </w:r>
      <w:r w:rsidRPr="001A1970">
        <w:rPr>
          <w:rFonts w:ascii="Times" w:hAnsi="Times"/>
        </w:rPr>
        <w:t>Speaking of Sound: language and the professionalization of sound recording engineers.</w:t>
      </w:r>
      <w:r w:rsidR="001A1970">
        <w:rPr>
          <w:rFonts w:ascii="Times" w:hAnsi="Times"/>
        </w:rPr>
        <w:t>”</w:t>
      </w:r>
      <w:r w:rsidRPr="001A1970">
        <w:rPr>
          <w:rFonts w:ascii="Times" w:hAnsi="Times"/>
        </w:rPr>
        <w:t xml:space="preserve"> </w:t>
      </w:r>
      <w:r w:rsidRPr="001A1970">
        <w:rPr>
          <w:rFonts w:ascii="Times" w:hAnsi="Times"/>
          <w:i/>
        </w:rPr>
        <w:t>Social Studies of Science</w:t>
      </w:r>
      <w:r w:rsidRPr="001A1970">
        <w:rPr>
          <w:rFonts w:ascii="Times" w:hAnsi="Times"/>
        </w:rPr>
        <w:t xml:space="preserve"> 34(5): 733-58.</w:t>
      </w:r>
    </w:p>
    <w:p w14:paraId="3397982F" w14:textId="77777777" w:rsidR="000A251D" w:rsidRDefault="000A251D" w:rsidP="00200242">
      <w:pPr>
        <w:spacing w:line="480" w:lineRule="auto"/>
        <w:ind w:right="-340"/>
        <w:rPr>
          <w:rFonts w:ascii="Times" w:hAnsi="Times"/>
        </w:rPr>
      </w:pPr>
    </w:p>
    <w:p w14:paraId="59B614E5" w14:textId="71FFAA91" w:rsidR="000A251D" w:rsidRPr="001A1970" w:rsidRDefault="000A251D" w:rsidP="00200242">
      <w:pPr>
        <w:spacing w:line="480" w:lineRule="auto"/>
        <w:ind w:right="-340"/>
        <w:rPr>
          <w:rFonts w:ascii="Times" w:hAnsi="Times"/>
        </w:rPr>
      </w:pPr>
      <w:r>
        <w:rPr>
          <w:rFonts w:ascii="Times" w:hAnsi="Times"/>
        </w:rPr>
        <w:t xml:space="preserve">Reik, T. 1951. </w:t>
      </w:r>
      <w:r w:rsidRPr="009E3EC2">
        <w:rPr>
          <w:rFonts w:ascii="Times" w:hAnsi="Times"/>
          <w:i/>
        </w:rPr>
        <w:t>Listening with the Third Ear: the inner experience of a psychoanalyst</w:t>
      </w:r>
      <w:r>
        <w:rPr>
          <w:rFonts w:ascii="Times" w:hAnsi="Times"/>
        </w:rPr>
        <w:t xml:space="preserve">. Garden City, New York: Garden City Books. </w:t>
      </w:r>
    </w:p>
    <w:p w14:paraId="45EBCD59" w14:textId="77777777" w:rsidR="005345D2" w:rsidRPr="00392357" w:rsidRDefault="005345D2" w:rsidP="00200242">
      <w:pPr>
        <w:spacing w:line="480" w:lineRule="auto"/>
        <w:ind w:right="-340"/>
        <w:rPr>
          <w:rFonts w:ascii="Times" w:hAnsi="Times"/>
        </w:rPr>
      </w:pPr>
    </w:p>
    <w:p w14:paraId="2D844D6B" w14:textId="479ACD66" w:rsidR="00D87EA6" w:rsidRDefault="005345D2" w:rsidP="00200242">
      <w:pPr>
        <w:spacing w:line="480" w:lineRule="auto"/>
        <w:ind w:right="-340"/>
        <w:rPr>
          <w:rFonts w:ascii="Times" w:hAnsi="Times"/>
        </w:rPr>
      </w:pPr>
      <w:r w:rsidRPr="00392357">
        <w:rPr>
          <w:rFonts w:ascii="Times" w:hAnsi="Times"/>
        </w:rPr>
        <w:t>Rice, T. 2013</w:t>
      </w:r>
      <w:r w:rsidR="0022409E">
        <w:rPr>
          <w:rFonts w:ascii="Times" w:hAnsi="Times"/>
        </w:rPr>
        <w:t>a</w:t>
      </w:r>
      <w:r w:rsidRPr="00392357">
        <w:rPr>
          <w:rFonts w:ascii="Times" w:hAnsi="Times"/>
        </w:rPr>
        <w:t xml:space="preserve">. </w:t>
      </w:r>
      <w:r w:rsidRPr="00392357">
        <w:rPr>
          <w:rFonts w:ascii="Times" w:hAnsi="Times"/>
          <w:i/>
        </w:rPr>
        <w:t>Hearing and the Hospital: sound, listening, knowledge and experience</w:t>
      </w:r>
      <w:r w:rsidRPr="00392357">
        <w:rPr>
          <w:rFonts w:ascii="Times" w:hAnsi="Times"/>
        </w:rPr>
        <w:t>. Canon Pyon: Sean Kingston Press.</w:t>
      </w:r>
    </w:p>
    <w:p w14:paraId="18C69F7E" w14:textId="77777777" w:rsidR="00D87EA6" w:rsidRDefault="00D87EA6" w:rsidP="00D87EA6">
      <w:pPr>
        <w:spacing w:line="480" w:lineRule="auto"/>
        <w:ind w:right="-340"/>
        <w:rPr>
          <w:rFonts w:ascii="Times" w:hAnsi="Times"/>
        </w:rPr>
      </w:pPr>
    </w:p>
    <w:p w14:paraId="73B1180F" w14:textId="37AB3BD2" w:rsidR="0022409E" w:rsidRPr="00D87EA6" w:rsidRDefault="008B09C9" w:rsidP="00D87EA6">
      <w:pPr>
        <w:spacing w:line="480" w:lineRule="auto"/>
        <w:rPr>
          <w:rFonts w:ascii="Times" w:hAnsi="Times"/>
        </w:rPr>
      </w:pPr>
      <w:r>
        <w:rPr>
          <w:rFonts w:ascii="Times" w:hAnsi="Times"/>
        </w:rPr>
        <w:t>Rice, T. 2013b. “</w:t>
      </w:r>
      <w:r w:rsidR="0022409E" w:rsidRPr="00D87EA6">
        <w:rPr>
          <w:rFonts w:ascii="Times" w:hAnsi="Times"/>
        </w:rPr>
        <w:t>Broadcasting the Body: the public made p</w:t>
      </w:r>
      <w:r>
        <w:rPr>
          <w:rFonts w:ascii="Times" w:hAnsi="Times"/>
        </w:rPr>
        <w:t>rivate in hospital soundscapes.” I</w:t>
      </w:r>
      <w:r w:rsidR="0022409E" w:rsidRPr="00D87EA6">
        <w:rPr>
          <w:rFonts w:ascii="Times" w:hAnsi="Times"/>
        </w:rPr>
        <w:t xml:space="preserve">n G. Born (ed.) </w:t>
      </w:r>
      <w:r w:rsidR="0022409E" w:rsidRPr="00D87EA6">
        <w:rPr>
          <w:rFonts w:ascii="Times" w:hAnsi="Times"/>
          <w:i/>
        </w:rPr>
        <w:t>Music, Sound and Space: transformations o</w:t>
      </w:r>
      <w:r w:rsidR="009E3EC2">
        <w:rPr>
          <w:rFonts w:ascii="Times" w:hAnsi="Times"/>
          <w:i/>
        </w:rPr>
        <w:t>f public and private experience</w:t>
      </w:r>
      <w:r>
        <w:rPr>
          <w:rFonts w:ascii="Times" w:hAnsi="Times"/>
          <w:i/>
        </w:rPr>
        <w:t xml:space="preserve">, </w:t>
      </w:r>
      <w:r w:rsidRPr="008B09C9">
        <w:rPr>
          <w:rFonts w:ascii="Times" w:hAnsi="Times"/>
        </w:rPr>
        <w:t>169-185</w:t>
      </w:r>
      <w:r w:rsidR="009E3EC2">
        <w:rPr>
          <w:rFonts w:ascii="Times" w:hAnsi="Times"/>
          <w:i/>
        </w:rPr>
        <w:t>.</w:t>
      </w:r>
      <w:r w:rsidR="0022409E" w:rsidRPr="00D87EA6">
        <w:rPr>
          <w:rFonts w:ascii="Times" w:hAnsi="Times"/>
          <w:i/>
        </w:rPr>
        <w:t xml:space="preserve"> </w:t>
      </w:r>
      <w:r w:rsidR="0022409E" w:rsidRPr="00D87EA6">
        <w:rPr>
          <w:rFonts w:ascii="Times" w:hAnsi="Times"/>
        </w:rPr>
        <w:t xml:space="preserve">Cambridge: Cambridge University Press. </w:t>
      </w:r>
    </w:p>
    <w:p w14:paraId="7D5BBDE5" w14:textId="77777777" w:rsidR="0022409E" w:rsidRPr="00D87EA6" w:rsidRDefault="0022409E" w:rsidP="00D87EA6">
      <w:pPr>
        <w:spacing w:line="480" w:lineRule="auto"/>
        <w:rPr>
          <w:rFonts w:ascii="Times" w:hAnsi="Times"/>
        </w:rPr>
      </w:pPr>
    </w:p>
    <w:p w14:paraId="402199A1" w14:textId="4EA514C4" w:rsidR="00D87EA6" w:rsidRPr="00D87EA6" w:rsidRDefault="0022409E" w:rsidP="00D87EA6">
      <w:pPr>
        <w:spacing w:line="480" w:lineRule="auto"/>
        <w:rPr>
          <w:rFonts w:ascii="Times" w:hAnsi="Times"/>
        </w:rPr>
      </w:pPr>
      <w:r w:rsidRPr="00D87EA6">
        <w:rPr>
          <w:rFonts w:ascii="Times" w:hAnsi="Times"/>
        </w:rPr>
        <w:t>Rice, T. 2012. ‘Sounding Bodies: medical students and the acquisition of stethoscopic perspectives</w:t>
      </w:r>
      <w:r w:rsidR="00EC4603">
        <w:rPr>
          <w:rFonts w:ascii="Times" w:hAnsi="Times"/>
        </w:rPr>
        <w:t>.’’ I</w:t>
      </w:r>
      <w:r w:rsidRPr="00D87EA6">
        <w:rPr>
          <w:rFonts w:ascii="Times" w:hAnsi="Times"/>
        </w:rPr>
        <w:t>n T</w:t>
      </w:r>
      <w:r w:rsidR="00EC4603">
        <w:rPr>
          <w:rFonts w:ascii="Times" w:hAnsi="Times"/>
        </w:rPr>
        <w:t>. Pinch and K. Bijsterveld (eds</w:t>
      </w:r>
      <w:r w:rsidRPr="00D87EA6">
        <w:rPr>
          <w:rFonts w:ascii="Times" w:hAnsi="Times"/>
        </w:rPr>
        <w:t xml:space="preserve">) </w:t>
      </w:r>
      <w:r w:rsidRPr="00D87EA6">
        <w:rPr>
          <w:rFonts w:ascii="Times" w:hAnsi="Times"/>
          <w:i/>
        </w:rPr>
        <w:t>The Oxford Handbook of Sound Studies</w:t>
      </w:r>
      <w:r w:rsidR="00EC4603">
        <w:rPr>
          <w:rFonts w:ascii="Times" w:hAnsi="Times"/>
          <w:i/>
        </w:rPr>
        <w:t xml:space="preserve">, </w:t>
      </w:r>
      <w:r w:rsidR="00EC4603" w:rsidRPr="00EC4603">
        <w:rPr>
          <w:rFonts w:ascii="Times" w:hAnsi="Times"/>
        </w:rPr>
        <w:t>298-319</w:t>
      </w:r>
      <w:r w:rsidRPr="00EC4603">
        <w:rPr>
          <w:rFonts w:ascii="Times" w:hAnsi="Times"/>
        </w:rPr>
        <w:t>.</w:t>
      </w:r>
      <w:r w:rsidRPr="00D87EA6">
        <w:rPr>
          <w:rFonts w:ascii="Times" w:hAnsi="Times"/>
        </w:rPr>
        <w:t xml:space="preserve"> New Yo</w:t>
      </w:r>
      <w:r w:rsidR="009E3EC2">
        <w:rPr>
          <w:rFonts w:ascii="Times" w:hAnsi="Times"/>
        </w:rPr>
        <w:t>rk: Oxford University Press</w:t>
      </w:r>
      <w:r w:rsidRPr="00D87EA6">
        <w:rPr>
          <w:rFonts w:ascii="Times" w:hAnsi="Times"/>
        </w:rPr>
        <w:t>.</w:t>
      </w:r>
      <w:r w:rsidR="00D87EA6" w:rsidRPr="00D87EA6">
        <w:rPr>
          <w:rFonts w:ascii="Times" w:hAnsi="Times"/>
        </w:rPr>
        <w:t xml:space="preserve"> </w:t>
      </w:r>
    </w:p>
    <w:p w14:paraId="42314FC0" w14:textId="77777777" w:rsidR="00D87EA6" w:rsidRPr="00D87EA6" w:rsidRDefault="00D87EA6" w:rsidP="00D87EA6">
      <w:pPr>
        <w:spacing w:line="480" w:lineRule="auto"/>
        <w:rPr>
          <w:rFonts w:ascii="Times" w:hAnsi="Times"/>
        </w:rPr>
      </w:pPr>
    </w:p>
    <w:p w14:paraId="4360422F" w14:textId="423FBDF3" w:rsidR="00D87EA6" w:rsidRPr="00D87EA6" w:rsidRDefault="00D87EA6" w:rsidP="00D87EA6">
      <w:pPr>
        <w:spacing w:line="480" w:lineRule="auto"/>
        <w:rPr>
          <w:rFonts w:ascii="Times" w:hAnsi="Times"/>
        </w:rPr>
      </w:pPr>
      <w:r w:rsidRPr="00D87EA6">
        <w:rPr>
          <w:rFonts w:ascii="Times" w:hAnsi="Times"/>
        </w:rPr>
        <w:t xml:space="preserve">Rice, T. 2010a. </w:t>
      </w:r>
      <w:r w:rsidR="00EC4603">
        <w:rPr>
          <w:rFonts w:ascii="Times" w:hAnsi="Times"/>
        </w:rPr>
        <w:t>“</w:t>
      </w:r>
      <w:r w:rsidRPr="00D87EA6">
        <w:rPr>
          <w:rFonts w:ascii="Times" w:hAnsi="Times"/>
        </w:rPr>
        <w:t>‘The hallmark of a doctor’: the stethoscope and the making of medical identity.</w:t>
      </w:r>
      <w:r w:rsidR="00EC4603">
        <w:rPr>
          <w:rFonts w:ascii="Times" w:hAnsi="Times"/>
        </w:rPr>
        <w:t>”</w:t>
      </w:r>
      <w:r w:rsidRPr="00D87EA6">
        <w:rPr>
          <w:rFonts w:ascii="Times" w:hAnsi="Times"/>
        </w:rPr>
        <w:t xml:space="preserve"> </w:t>
      </w:r>
      <w:r w:rsidRPr="00D87EA6">
        <w:rPr>
          <w:rFonts w:ascii="Times" w:hAnsi="Times"/>
          <w:i/>
        </w:rPr>
        <w:t>Journal of Material Culture</w:t>
      </w:r>
      <w:r w:rsidRPr="00D87EA6">
        <w:rPr>
          <w:rFonts w:ascii="Times" w:hAnsi="Times"/>
        </w:rPr>
        <w:t xml:space="preserve"> 15(3): 287-301. </w:t>
      </w:r>
    </w:p>
    <w:p w14:paraId="5ED7D0AD" w14:textId="77777777" w:rsidR="00D87EA6" w:rsidRPr="00D87EA6" w:rsidRDefault="00D87EA6" w:rsidP="00D87EA6">
      <w:pPr>
        <w:spacing w:line="480" w:lineRule="auto"/>
        <w:rPr>
          <w:rFonts w:ascii="Times" w:hAnsi="Times"/>
        </w:rPr>
      </w:pPr>
    </w:p>
    <w:p w14:paraId="186D6141" w14:textId="00059ADD" w:rsidR="00D87EA6" w:rsidRPr="00D87EA6" w:rsidRDefault="00D87EA6" w:rsidP="00D87EA6">
      <w:pPr>
        <w:spacing w:line="480" w:lineRule="auto"/>
        <w:rPr>
          <w:rFonts w:ascii="Times" w:hAnsi="Times"/>
        </w:rPr>
      </w:pPr>
      <w:r w:rsidRPr="00D87EA6">
        <w:rPr>
          <w:rFonts w:ascii="Times" w:hAnsi="Times"/>
        </w:rPr>
        <w:t>Rice, T. 2010b.</w:t>
      </w:r>
      <w:r w:rsidR="00EC4603">
        <w:rPr>
          <w:rFonts w:ascii="Times" w:hAnsi="Times"/>
        </w:rPr>
        <w:t xml:space="preserve"> “</w:t>
      </w:r>
      <w:r w:rsidRPr="00D87EA6">
        <w:rPr>
          <w:rFonts w:ascii="Times" w:hAnsi="Times"/>
        </w:rPr>
        <w:t>Learning to listen: auscultation and the tra</w:t>
      </w:r>
      <w:r w:rsidR="00EC4603">
        <w:rPr>
          <w:rFonts w:ascii="Times" w:hAnsi="Times"/>
        </w:rPr>
        <w:t>nsmission of auditory knowledge”</w:t>
      </w:r>
      <w:r w:rsidRPr="00D87EA6">
        <w:rPr>
          <w:rFonts w:ascii="Times" w:hAnsi="Times"/>
        </w:rPr>
        <w:t xml:space="preserve">. </w:t>
      </w:r>
      <w:r w:rsidRPr="00D87EA6">
        <w:rPr>
          <w:rFonts w:ascii="Times" w:hAnsi="Times"/>
          <w:i/>
        </w:rPr>
        <w:t>Journal of the Royal Anthropological Institute</w:t>
      </w:r>
      <w:r w:rsidRPr="00D87EA6">
        <w:rPr>
          <w:rFonts w:ascii="Times" w:hAnsi="Times"/>
        </w:rPr>
        <w:t xml:space="preserve">. Special Issue 2010: S41-S61. </w:t>
      </w:r>
    </w:p>
    <w:p w14:paraId="2BF32B40" w14:textId="77777777" w:rsidR="00D87EA6" w:rsidRPr="00D87EA6" w:rsidRDefault="00D87EA6" w:rsidP="00D87EA6">
      <w:pPr>
        <w:spacing w:line="480" w:lineRule="auto"/>
        <w:rPr>
          <w:rFonts w:ascii="Times" w:hAnsi="Times"/>
        </w:rPr>
      </w:pPr>
    </w:p>
    <w:p w14:paraId="2ACEF544" w14:textId="771F6228" w:rsidR="00D87EA6" w:rsidRPr="00D87EA6" w:rsidRDefault="008B09C9" w:rsidP="00D87EA6">
      <w:pPr>
        <w:spacing w:line="480" w:lineRule="auto"/>
        <w:rPr>
          <w:rFonts w:ascii="Times" w:hAnsi="Times"/>
        </w:rPr>
      </w:pPr>
      <w:r>
        <w:rPr>
          <w:rFonts w:ascii="Times" w:hAnsi="Times"/>
        </w:rPr>
        <w:t xml:space="preserve">Rice, T. 2008. </w:t>
      </w:r>
      <w:r w:rsidR="00EC4603">
        <w:rPr>
          <w:rFonts w:ascii="Times" w:hAnsi="Times"/>
        </w:rPr>
        <w:t>“‘</w:t>
      </w:r>
      <w:r>
        <w:rPr>
          <w:rFonts w:ascii="Times" w:hAnsi="Times"/>
        </w:rPr>
        <w:t>Beautiful Murmurs’</w:t>
      </w:r>
      <w:r w:rsidR="00D87EA6" w:rsidRPr="00D87EA6">
        <w:rPr>
          <w:rFonts w:ascii="Times" w:hAnsi="Times"/>
        </w:rPr>
        <w:t>: Stethoscopic Listeni</w:t>
      </w:r>
      <w:r>
        <w:rPr>
          <w:rFonts w:ascii="Times" w:hAnsi="Times"/>
        </w:rPr>
        <w:t>ng and Acoustic Objectification</w:t>
      </w:r>
      <w:r w:rsidR="00D87EA6" w:rsidRPr="00D87EA6">
        <w:rPr>
          <w:rFonts w:ascii="Times" w:hAnsi="Times"/>
        </w:rPr>
        <w:t>.</w:t>
      </w:r>
      <w:r w:rsidR="00EC4603">
        <w:rPr>
          <w:rFonts w:ascii="Times" w:hAnsi="Times"/>
        </w:rPr>
        <w:t>”</w:t>
      </w:r>
      <w:r w:rsidR="00D87EA6" w:rsidRPr="00D87EA6">
        <w:rPr>
          <w:rFonts w:ascii="Times" w:hAnsi="Times"/>
        </w:rPr>
        <w:t xml:space="preserve"> </w:t>
      </w:r>
      <w:r w:rsidR="00D87EA6" w:rsidRPr="00D87EA6">
        <w:rPr>
          <w:rFonts w:ascii="Times" w:hAnsi="Times"/>
          <w:i/>
        </w:rPr>
        <w:t>The Senses and Society</w:t>
      </w:r>
      <w:r w:rsidR="00D87EA6" w:rsidRPr="00D87EA6">
        <w:rPr>
          <w:rFonts w:ascii="Times" w:hAnsi="Times"/>
        </w:rPr>
        <w:t xml:space="preserve"> 3(3): 293-306.</w:t>
      </w:r>
    </w:p>
    <w:p w14:paraId="6B178B41" w14:textId="77777777" w:rsidR="0022409E" w:rsidRPr="00D87EA6" w:rsidRDefault="0022409E" w:rsidP="00D87EA6">
      <w:pPr>
        <w:spacing w:line="480" w:lineRule="auto"/>
        <w:rPr>
          <w:rFonts w:ascii="Times" w:hAnsi="Times"/>
        </w:rPr>
      </w:pPr>
    </w:p>
    <w:p w14:paraId="280C9333" w14:textId="170BC2E5" w:rsidR="00D87EA6" w:rsidRPr="00D87EA6" w:rsidRDefault="00EC4603" w:rsidP="00D87EA6">
      <w:pPr>
        <w:spacing w:line="480" w:lineRule="auto"/>
        <w:rPr>
          <w:rFonts w:ascii="Times" w:hAnsi="Times"/>
        </w:rPr>
      </w:pPr>
      <w:r>
        <w:rPr>
          <w:rFonts w:ascii="Times" w:hAnsi="Times"/>
        </w:rPr>
        <w:t>Rice, T. 2003. “</w:t>
      </w:r>
      <w:r w:rsidR="00D87EA6" w:rsidRPr="00D87EA6">
        <w:rPr>
          <w:rFonts w:ascii="Times" w:hAnsi="Times"/>
        </w:rPr>
        <w:t>Soundselves: An Acoustemology of Sound and Self i</w:t>
      </w:r>
      <w:r>
        <w:rPr>
          <w:rFonts w:ascii="Times" w:hAnsi="Times"/>
        </w:rPr>
        <w:t>n the Edinburgh Royal Infirmary</w:t>
      </w:r>
      <w:r w:rsidR="00D87EA6" w:rsidRPr="00D87EA6">
        <w:rPr>
          <w:rFonts w:ascii="Times" w:hAnsi="Times"/>
        </w:rPr>
        <w:t>.</w:t>
      </w:r>
      <w:r>
        <w:rPr>
          <w:rFonts w:ascii="Times" w:hAnsi="Times"/>
        </w:rPr>
        <w:t>”</w:t>
      </w:r>
      <w:r w:rsidR="00D87EA6" w:rsidRPr="00D87EA6">
        <w:rPr>
          <w:rFonts w:ascii="Times" w:hAnsi="Times"/>
        </w:rPr>
        <w:t xml:space="preserve"> </w:t>
      </w:r>
      <w:r w:rsidR="00D87EA6" w:rsidRPr="00D87EA6">
        <w:rPr>
          <w:rFonts w:ascii="Times" w:hAnsi="Times"/>
          <w:i/>
        </w:rPr>
        <w:t>Anthropology Today</w:t>
      </w:r>
      <w:r w:rsidR="00D87EA6" w:rsidRPr="00D87EA6">
        <w:rPr>
          <w:rFonts w:ascii="Times" w:hAnsi="Times"/>
        </w:rPr>
        <w:t xml:space="preserve"> 19(4): 4-9.  </w:t>
      </w:r>
    </w:p>
    <w:p w14:paraId="48EE4F3B" w14:textId="77777777" w:rsidR="005345D2" w:rsidRPr="00392357" w:rsidRDefault="005345D2" w:rsidP="00D87EA6">
      <w:pPr>
        <w:spacing w:line="480" w:lineRule="auto"/>
        <w:ind w:right="-340"/>
        <w:rPr>
          <w:rFonts w:ascii="Times" w:hAnsi="Times"/>
        </w:rPr>
      </w:pPr>
    </w:p>
    <w:p w14:paraId="79625FDA" w14:textId="77777777" w:rsidR="005345D2" w:rsidRPr="00392357" w:rsidRDefault="005345D2" w:rsidP="00200242">
      <w:pPr>
        <w:spacing w:line="480" w:lineRule="auto"/>
        <w:ind w:right="-340"/>
        <w:rPr>
          <w:rFonts w:ascii="Times" w:hAnsi="Times"/>
        </w:rPr>
      </w:pPr>
      <w:r w:rsidRPr="00392357">
        <w:rPr>
          <w:rFonts w:ascii="Times" w:hAnsi="Times"/>
        </w:rPr>
        <w:t xml:space="preserve">Roszak, T. 1993. </w:t>
      </w:r>
      <w:r w:rsidRPr="00392357">
        <w:rPr>
          <w:rFonts w:ascii="Times" w:hAnsi="Times"/>
          <w:i/>
        </w:rPr>
        <w:t>The Voice of the Earth</w:t>
      </w:r>
      <w:r w:rsidRPr="00392357">
        <w:rPr>
          <w:rFonts w:ascii="Times" w:hAnsi="Times"/>
        </w:rPr>
        <w:t xml:space="preserve">. London, New York, Toronto, Sydney, Auckland: Bantam Press. </w:t>
      </w:r>
    </w:p>
    <w:p w14:paraId="7D02212D" w14:textId="77777777" w:rsidR="005345D2" w:rsidRPr="00392357" w:rsidRDefault="005345D2" w:rsidP="00200242">
      <w:pPr>
        <w:spacing w:line="480" w:lineRule="auto"/>
        <w:ind w:right="-340"/>
        <w:rPr>
          <w:rFonts w:ascii="Times" w:hAnsi="Times"/>
        </w:rPr>
      </w:pPr>
    </w:p>
    <w:p w14:paraId="55BFB51B" w14:textId="77777777" w:rsidR="005345D2" w:rsidRPr="00392357" w:rsidRDefault="005345D2" w:rsidP="00200242">
      <w:pPr>
        <w:spacing w:line="480" w:lineRule="auto"/>
        <w:ind w:right="-340"/>
        <w:outlineLvl w:val="0"/>
        <w:rPr>
          <w:rFonts w:ascii="Times" w:hAnsi="Times"/>
        </w:rPr>
      </w:pPr>
      <w:r w:rsidRPr="00392357">
        <w:rPr>
          <w:rFonts w:ascii="Times" w:hAnsi="Times"/>
        </w:rPr>
        <w:t xml:space="preserve">Schafer, M. R. 1977. </w:t>
      </w:r>
      <w:r w:rsidRPr="00392357">
        <w:rPr>
          <w:rFonts w:ascii="Times" w:hAnsi="Times"/>
          <w:i/>
        </w:rPr>
        <w:t>The Tuning of the World</w:t>
      </w:r>
      <w:r w:rsidRPr="00392357">
        <w:rPr>
          <w:rFonts w:ascii="Times" w:hAnsi="Times"/>
        </w:rPr>
        <w:t>. New York: Knopf.</w:t>
      </w:r>
    </w:p>
    <w:p w14:paraId="3693AD18" w14:textId="77777777" w:rsidR="005345D2" w:rsidRPr="00392357" w:rsidRDefault="005345D2" w:rsidP="00200242">
      <w:pPr>
        <w:spacing w:line="480" w:lineRule="auto"/>
        <w:ind w:right="-340"/>
        <w:rPr>
          <w:rFonts w:ascii="Times" w:hAnsi="Times"/>
        </w:rPr>
      </w:pPr>
    </w:p>
    <w:p w14:paraId="7FB61E47" w14:textId="6AE5A35D" w:rsidR="005345D2" w:rsidRDefault="005345D2" w:rsidP="00200242">
      <w:pPr>
        <w:spacing w:line="480" w:lineRule="auto"/>
        <w:ind w:right="-340"/>
        <w:rPr>
          <w:rFonts w:ascii="Times" w:hAnsi="Times"/>
          <w:strike/>
        </w:rPr>
      </w:pPr>
      <w:r w:rsidRPr="00392357">
        <w:rPr>
          <w:rFonts w:ascii="Times" w:hAnsi="Times"/>
        </w:rPr>
        <w:t xml:space="preserve">Schaeffer, P. 1968. </w:t>
      </w:r>
      <w:r w:rsidRPr="00392357">
        <w:rPr>
          <w:rFonts w:ascii="Times" w:hAnsi="Times"/>
          <w:i/>
        </w:rPr>
        <w:t>Traité des Objets Musicaux</w:t>
      </w:r>
      <w:r w:rsidRPr="00392357">
        <w:rPr>
          <w:rFonts w:ascii="Times" w:hAnsi="Times"/>
        </w:rPr>
        <w:t>. Paris: Editions du Seuil.</w:t>
      </w:r>
      <w:r w:rsidRPr="00392357">
        <w:rPr>
          <w:rFonts w:ascii="Times" w:hAnsi="Times"/>
          <w:strike/>
        </w:rPr>
        <w:t xml:space="preserve"> </w:t>
      </w:r>
    </w:p>
    <w:p w14:paraId="7D449AD8" w14:textId="77777777" w:rsidR="001076E6" w:rsidRDefault="001076E6" w:rsidP="00200242">
      <w:pPr>
        <w:spacing w:line="480" w:lineRule="auto"/>
        <w:ind w:right="-340"/>
        <w:rPr>
          <w:rFonts w:ascii="Times" w:hAnsi="Times"/>
          <w:strike/>
        </w:rPr>
      </w:pPr>
    </w:p>
    <w:p w14:paraId="4BF54F66" w14:textId="289D9ADE" w:rsidR="001076E6" w:rsidRPr="007C6A54" w:rsidRDefault="001076E6" w:rsidP="00200242">
      <w:pPr>
        <w:spacing w:line="480" w:lineRule="auto"/>
        <w:ind w:right="-340"/>
        <w:rPr>
          <w:rFonts w:ascii="Times" w:hAnsi="Times"/>
        </w:rPr>
      </w:pPr>
      <w:r w:rsidRPr="007C6A54">
        <w:rPr>
          <w:rFonts w:ascii="Times" w:hAnsi="Times"/>
        </w:rPr>
        <w:t xml:space="preserve">Schwaber, E. A. 1983. </w:t>
      </w:r>
      <w:r w:rsidR="007C6A54" w:rsidRPr="007C6A54">
        <w:rPr>
          <w:rFonts w:ascii="Times" w:hAnsi="Times"/>
        </w:rPr>
        <w:t>“A Particula</w:t>
      </w:r>
      <w:r w:rsidRPr="007C6A54">
        <w:rPr>
          <w:rFonts w:ascii="Times" w:hAnsi="Times"/>
        </w:rPr>
        <w:t xml:space="preserve">r Perspective on Analytic Listening.” In </w:t>
      </w:r>
      <w:r w:rsidRPr="007C6A54">
        <w:rPr>
          <w:rFonts w:ascii="Times" w:hAnsi="Times"/>
          <w:i/>
        </w:rPr>
        <w:t>The Psychoanalytic Study of the Child</w:t>
      </w:r>
      <w:r w:rsidRPr="007C6A54">
        <w:rPr>
          <w:rFonts w:ascii="Times" w:hAnsi="Times"/>
        </w:rPr>
        <w:t xml:space="preserve"> (eds) A. J. Solnit, R. S. Eissler and P. B. Neubaer</w:t>
      </w:r>
      <w:r w:rsidR="007C6A54" w:rsidRPr="007C6A54">
        <w:rPr>
          <w:rFonts w:ascii="Times" w:hAnsi="Times"/>
        </w:rPr>
        <w:t>, vol 38, 519-546.</w:t>
      </w:r>
      <w:r w:rsidRPr="007C6A54">
        <w:rPr>
          <w:rFonts w:ascii="Times" w:hAnsi="Times"/>
        </w:rPr>
        <w:t xml:space="preserve"> New Haven: Yale University Press. </w:t>
      </w:r>
    </w:p>
    <w:p w14:paraId="08B47FF5" w14:textId="77777777" w:rsidR="005345D2" w:rsidRPr="00392357" w:rsidRDefault="005345D2" w:rsidP="00200242">
      <w:pPr>
        <w:spacing w:line="480" w:lineRule="auto"/>
        <w:ind w:right="-340"/>
        <w:rPr>
          <w:rFonts w:ascii="Times" w:hAnsi="Times"/>
        </w:rPr>
      </w:pPr>
    </w:p>
    <w:p w14:paraId="0F9D9EB7"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Smith, B. R. 1999. </w:t>
      </w:r>
      <w:r w:rsidRPr="00392357">
        <w:rPr>
          <w:rFonts w:ascii="Times" w:hAnsi="Times"/>
          <w:i/>
          <w:iCs/>
          <w:szCs w:val="32"/>
          <w:lang w:val="en-US"/>
        </w:rPr>
        <w:t>The Acoustic World of Early Modern England</w:t>
      </w:r>
      <w:r w:rsidRPr="00392357">
        <w:rPr>
          <w:rFonts w:ascii="Times" w:hAnsi="Times"/>
          <w:szCs w:val="32"/>
          <w:lang w:val="en-US"/>
        </w:rPr>
        <w:t>. Chicago: University of Chicago Press.</w:t>
      </w:r>
    </w:p>
    <w:p w14:paraId="2CDE9B9D" w14:textId="423349BB" w:rsidR="005345D2" w:rsidRPr="001A1970" w:rsidRDefault="005345D2" w:rsidP="00200242">
      <w:pPr>
        <w:tabs>
          <w:tab w:val="left" w:pos="1335"/>
        </w:tabs>
        <w:spacing w:line="480" w:lineRule="auto"/>
        <w:ind w:right="-340"/>
        <w:rPr>
          <w:rFonts w:ascii="Times" w:hAnsi="Times"/>
        </w:rPr>
      </w:pPr>
      <w:r w:rsidRPr="00392357">
        <w:rPr>
          <w:rFonts w:ascii="Times" w:hAnsi="Times"/>
        </w:rPr>
        <w:t xml:space="preserve">Smith, B. R. 2003. </w:t>
      </w:r>
      <w:r w:rsidR="001A1970">
        <w:rPr>
          <w:rFonts w:ascii="Times" w:hAnsi="Times"/>
        </w:rPr>
        <w:t>“</w:t>
      </w:r>
      <w:r w:rsidRPr="001A1970">
        <w:rPr>
          <w:rFonts w:ascii="Times" w:hAnsi="Times"/>
        </w:rPr>
        <w:t>Tuning into London c.1600.</w:t>
      </w:r>
      <w:r w:rsidR="001A1970">
        <w:rPr>
          <w:rFonts w:ascii="Times" w:hAnsi="Times"/>
        </w:rPr>
        <w:t>”</w:t>
      </w:r>
      <w:r w:rsidRPr="001A1970">
        <w:rPr>
          <w:rFonts w:ascii="Times" w:hAnsi="Times"/>
        </w:rPr>
        <w:t xml:space="preserve"> In </w:t>
      </w:r>
      <w:r w:rsidRPr="001A1970">
        <w:rPr>
          <w:rFonts w:ascii="Times" w:hAnsi="Times"/>
          <w:i/>
        </w:rPr>
        <w:t>The Auditory Culture Reader</w:t>
      </w:r>
      <w:r w:rsidRPr="001A1970">
        <w:rPr>
          <w:rFonts w:ascii="Times" w:hAnsi="Times"/>
        </w:rPr>
        <w:t xml:space="preserve"> (eds) M. Bull &amp; L. Back, 127-136. Oxford: Berg. </w:t>
      </w:r>
    </w:p>
    <w:p w14:paraId="7304944C" w14:textId="77777777" w:rsidR="005345D2" w:rsidRPr="00392357" w:rsidRDefault="005345D2" w:rsidP="00200242">
      <w:pPr>
        <w:tabs>
          <w:tab w:val="left" w:pos="1335"/>
        </w:tabs>
        <w:spacing w:line="480" w:lineRule="auto"/>
        <w:ind w:right="-340"/>
        <w:rPr>
          <w:rFonts w:ascii="Times" w:hAnsi="Times"/>
        </w:rPr>
      </w:pPr>
    </w:p>
    <w:p w14:paraId="11BA25A4" w14:textId="2F50ABA0" w:rsidR="005345D2" w:rsidRPr="001A1970"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Smith, B. R. 2004. </w:t>
      </w:r>
      <w:r w:rsidR="001A1970">
        <w:rPr>
          <w:rFonts w:ascii="Times" w:hAnsi="Times"/>
          <w:szCs w:val="32"/>
          <w:lang w:val="en-US"/>
        </w:rPr>
        <w:t>“</w:t>
      </w:r>
      <w:r w:rsidRPr="001A1970">
        <w:rPr>
          <w:rFonts w:ascii="Times" w:hAnsi="Times"/>
          <w:szCs w:val="32"/>
          <w:lang w:val="en-US"/>
        </w:rPr>
        <w:t>Listening to the Wild Blue Yonder: the challenges of acoustic ecology.</w:t>
      </w:r>
      <w:r w:rsidR="001A1970">
        <w:rPr>
          <w:rFonts w:ascii="Times" w:hAnsi="Times"/>
          <w:szCs w:val="32"/>
          <w:lang w:val="en-US"/>
        </w:rPr>
        <w:t>”</w:t>
      </w:r>
      <w:r w:rsidRPr="001A1970">
        <w:rPr>
          <w:rFonts w:ascii="Times" w:hAnsi="Times"/>
          <w:szCs w:val="32"/>
          <w:lang w:val="en-US"/>
        </w:rPr>
        <w:t xml:space="preserve"> In </w:t>
      </w:r>
      <w:r w:rsidRPr="001A1970">
        <w:rPr>
          <w:rFonts w:ascii="Times" w:hAnsi="Times"/>
          <w:i/>
          <w:iCs/>
          <w:szCs w:val="32"/>
          <w:lang w:val="en-US"/>
        </w:rPr>
        <w:t>Hearing Cultures: essays on sound, listening and modernity</w:t>
      </w:r>
      <w:r w:rsidRPr="001A1970">
        <w:rPr>
          <w:rFonts w:ascii="Times" w:hAnsi="Times"/>
          <w:szCs w:val="32"/>
          <w:lang w:val="en-US"/>
        </w:rPr>
        <w:t xml:space="preserve"> (ed.) V. Erlmann, 21-41. Oxford: Berg.</w:t>
      </w:r>
    </w:p>
    <w:p w14:paraId="2D42CC23"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Smith, M. M. 2001. </w:t>
      </w:r>
      <w:r w:rsidRPr="00392357">
        <w:rPr>
          <w:rFonts w:ascii="Times" w:hAnsi="Times"/>
          <w:i/>
          <w:iCs/>
          <w:szCs w:val="32"/>
          <w:lang w:val="en-US"/>
        </w:rPr>
        <w:t>Listening to Nineteenth-Century America</w:t>
      </w:r>
      <w:r w:rsidRPr="00392357">
        <w:rPr>
          <w:rFonts w:ascii="Times" w:hAnsi="Times"/>
          <w:szCs w:val="32"/>
          <w:lang w:val="en-US"/>
        </w:rPr>
        <w:t>. Chapel Hill: University of North Carolina Press.</w:t>
      </w:r>
    </w:p>
    <w:p w14:paraId="769E2018" w14:textId="77777777" w:rsidR="005345D2" w:rsidRPr="00392357" w:rsidRDefault="005345D2" w:rsidP="00200242">
      <w:pPr>
        <w:widowControl w:val="0"/>
        <w:tabs>
          <w:tab w:val="left" w:pos="220"/>
          <w:tab w:val="left" w:pos="720"/>
        </w:tabs>
        <w:autoSpaceDE w:val="0"/>
        <w:autoSpaceDN w:val="0"/>
        <w:adjustRightInd w:val="0"/>
        <w:spacing w:after="320" w:line="480" w:lineRule="auto"/>
        <w:ind w:right="-340"/>
        <w:rPr>
          <w:rFonts w:ascii="Times" w:hAnsi="Times"/>
          <w:szCs w:val="32"/>
          <w:lang w:val="en-US"/>
        </w:rPr>
      </w:pPr>
      <w:r w:rsidRPr="00392357">
        <w:rPr>
          <w:rFonts w:ascii="Times" w:hAnsi="Times"/>
          <w:szCs w:val="32"/>
          <w:lang w:val="en-US"/>
        </w:rPr>
        <w:t xml:space="preserve">Smith, M. M. (ed.) 2004. </w:t>
      </w:r>
      <w:r w:rsidRPr="00392357">
        <w:rPr>
          <w:rFonts w:ascii="Times" w:hAnsi="Times"/>
          <w:i/>
          <w:iCs/>
          <w:szCs w:val="32"/>
          <w:lang w:val="en-US"/>
        </w:rPr>
        <w:t>Hearing History: a reader</w:t>
      </w:r>
      <w:r w:rsidRPr="00392357">
        <w:rPr>
          <w:rFonts w:ascii="Times" w:hAnsi="Times"/>
          <w:szCs w:val="32"/>
          <w:lang w:val="en-US"/>
        </w:rPr>
        <w:t>. Athens and London: University of Georgia Press.</w:t>
      </w:r>
    </w:p>
    <w:p w14:paraId="2B424091" w14:textId="77777777" w:rsidR="005345D2" w:rsidRDefault="005345D2" w:rsidP="00200242">
      <w:pPr>
        <w:spacing w:line="480" w:lineRule="auto"/>
        <w:ind w:right="-340"/>
        <w:rPr>
          <w:rFonts w:ascii="Times" w:hAnsi="Times"/>
        </w:rPr>
      </w:pPr>
      <w:r w:rsidRPr="00392357">
        <w:rPr>
          <w:rFonts w:ascii="Times" w:hAnsi="Times"/>
        </w:rPr>
        <w:t xml:space="preserve">Sterne, J. 2003. </w:t>
      </w:r>
      <w:r w:rsidRPr="00392357">
        <w:rPr>
          <w:rFonts w:ascii="Times" w:hAnsi="Times"/>
          <w:i/>
        </w:rPr>
        <w:t>The Audible Past: cultural origins of sound production</w:t>
      </w:r>
      <w:r w:rsidRPr="00392357">
        <w:rPr>
          <w:rFonts w:ascii="Times" w:hAnsi="Times"/>
        </w:rPr>
        <w:t xml:space="preserve">. Durham and London: Duke University Press. </w:t>
      </w:r>
    </w:p>
    <w:p w14:paraId="0246513F" w14:textId="77777777" w:rsidR="00D96F10" w:rsidRDefault="00D96F10" w:rsidP="00200242">
      <w:pPr>
        <w:spacing w:line="480" w:lineRule="auto"/>
        <w:ind w:right="-340"/>
        <w:rPr>
          <w:rFonts w:ascii="Times" w:hAnsi="Times"/>
        </w:rPr>
      </w:pPr>
    </w:p>
    <w:p w14:paraId="5EA79149" w14:textId="2391BF72" w:rsidR="00D96F10" w:rsidRPr="00392357" w:rsidRDefault="00D96F10" w:rsidP="00200242">
      <w:pPr>
        <w:spacing w:line="480" w:lineRule="auto"/>
        <w:ind w:right="-340"/>
        <w:rPr>
          <w:rFonts w:ascii="Times" w:hAnsi="Times"/>
        </w:rPr>
      </w:pPr>
      <w:r>
        <w:rPr>
          <w:rFonts w:ascii="Times" w:hAnsi="Times"/>
        </w:rPr>
        <w:t xml:space="preserve">Sterne, J. (ed.) 2012. </w:t>
      </w:r>
      <w:r w:rsidRPr="006010F0">
        <w:rPr>
          <w:rFonts w:ascii="Times" w:hAnsi="Times"/>
          <w:i/>
        </w:rPr>
        <w:t>The Sound Studies Reader</w:t>
      </w:r>
      <w:r>
        <w:rPr>
          <w:rFonts w:ascii="Times" w:hAnsi="Times"/>
        </w:rPr>
        <w:t xml:space="preserve">. London and New York: Routledge.  </w:t>
      </w:r>
    </w:p>
    <w:p w14:paraId="27B3BA4B" w14:textId="77777777" w:rsidR="005345D2" w:rsidRPr="00392357" w:rsidRDefault="005345D2" w:rsidP="00200242">
      <w:pPr>
        <w:spacing w:line="480" w:lineRule="auto"/>
        <w:ind w:right="-340"/>
        <w:rPr>
          <w:rFonts w:ascii="Times" w:hAnsi="Times"/>
        </w:rPr>
      </w:pPr>
    </w:p>
    <w:p w14:paraId="34FE8AE4" w14:textId="4117DC6D" w:rsidR="005345D2" w:rsidRPr="00392357" w:rsidRDefault="005345D2" w:rsidP="00200242">
      <w:pPr>
        <w:spacing w:line="480" w:lineRule="auto"/>
        <w:ind w:right="-340"/>
        <w:rPr>
          <w:rFonts w:ascii="Times" w:hAnsi="Times"/>
        </w:rPr>
      </w:pPr>
      <w:r w:rsidRPr="00392357">
        <w:rPr>
          <w:rFonts w:ascii="Times" w:hAnsi="Times"/>
        </w:rPr>
        <w:t xml:space="preserve">Stockfelt, O. 1997. </w:t>
      </w:r>
      <w:r w:rsidR="001A1970">
        <w:rPr>
          <w:rFonts w:ascii="Times" w:hAnsi="Times"/>
        </w:rPr>
        <w:t>“</w:t>
      </w:r>
      <w:r w:rsidRPr="001A1970">
        <w:rPr>
          <w:rFonts w:ascii="Times" w:hAnsi="Times"/>
        </w:rPr>
        <w:t>Adequate Modes of Listening.</w:t>
      </w:r>
      <w:r w:rsidR="001A1970">
        <w:rPr>
          <w:rFonts w:ascii="Times" w:hAnsi="Times"/>
        </w:rPr>
        <w:t>”</w:t>
      </w:r>
      <w:r w:rsidRPr="001A1970">
        <w:rPr>
          <w:rFonts w:ascii="Times" w:hAnsi="Times"/>
        </w:rPr>
        <w:t xml:space="preserve"> In </w:t>
      </w:r>
      <w:r w:rsidRPr="001A1970">
        <w:rPr>
          <w:rFonts w:ascii="Times" w:hAnsi="Times"/>
          <w:i/>
        </w:rPr>
        <w:t>Keeping Score: music, disciplinarity, culture</w:t>
      </w:r>
      <w:r w:rsidRPr="00392357">
        <w:rPr>
          <w:rFonts w:ascii="Times" w:hAnsi="Times"/>
        </w:rPr>
        <w:t xml:space="preserve"> (eds) D. Schwarz, A. Kassabian and L Siegel, 129-146. Charlottesville and London: University Press of Virginia. </w:t>
      </w:r>
    </w:p>
    <w:p w14:paraId="242316C9" w14:textId="77777777" w:rsidR="005345D2" w:rsidRPr="00392357" w:rsidRDefault="005345D2" w:rsidP="00200242">
      <w:pPr>
        <w:spacing w:line="480" w:lineRule="auto"/>
        <w:ind w:right="-340"/>
        <w:rPr>
          <w:rFonts w:ascii="Times" w:hAnsi="Times"/>
        </w:rPr>
      </w:pPr>
    </w:p>
    <w:p w14:paraId="712DDB35" w14:textId="779E6469" w:rsidR="005345D2" w:rsidRPr="00392357" w:rsidRDefault="005345D2" w:rsidP="00200242">
      <w:pPr>
        <w:spacing w:line="480" w:lineRule="auto"/>
        <w:ind w:right="-340"/>
        <w:rPr>
          <w:rFonts w:ascii="Times" w:hAnsi="Times"/>
        </w:rPr>
      </w:pPr>
      <w:r w:rsidRPr="00392357">
        <w:rPr>
          <w:rFonts w:ascii="Times" w:hAnsi="Times"/>
        </w:rPr>
        <w:t xml:space="preserve">Tacchi, J. 2003. </w:t>
      </w:r>
      <w:r w:rsidR="001A1970">
        <w:rPr>
          <w:rFonts w:ascii="Times" w:hAnsi="Times"/>
        </w:rPr>
        <w:t>“</w:t>
      </w:r>
      <w:r w:rsidRPr="001A1970">
        <w:rPr>
          <w:rFonts w:ascii="Times" w:hAnsi="Times"/>
        </w:rPr>
        <w:t>Nostalgia and Radio Sound.</w:t>
      </w:r>
      <w:r w:rsidR="001A1970">
        <w:rPr>
          <w:rFonts w:ascii="Times" w:hAnsi="Times"/>
        </w:rPr>
        <w:t>”</w:t>
      </w:r>
      <w:r w:rsidRPr="001A1970">
        <w:rPr>
          <w:rFonts w:ascii="Times" w:hAnsi="Times"/>
        </w:rPr>
        <w:t xml:space="preserve"> In </w:t>
      </w:r>
      <w:r w:rsidRPr="001A1970">
        <w:rPr>
          <w:rFonts w:ascii="Times" w:hAnsi="Times"/>
          <w:i/>
        </w:rPr>
        <w:t xml:space="preserve">The Auditory Culture Reader </w:t>
      </w:r>
      <w:r w:rsidRPr="001A1970">
        <w:rPr>
          <w:rFonts w:ascii="Times" w:hAnsi="Times"/>
          <w:iCs/>
        </w:rPr>
        <w:t xml:space="preserve">(eds) </w:t>
      </w:r>
      <w:r w:rsidRPr="00392357">
        <w:rPr>
          <w:rFonts w:ascii="Times" w:hAnsi="Times"/>
        </w:rPr>
        <w:t>M. Bull &amp; L. Back, 281-295. Oxford: Berg.</w:t>
      </w:r>
    </w:p>
    <w:p w14:paraId="073F7752" w14:textId="77777777" w:rsidR="005345D2" w:rsidRPr="00392357" w:rsidRDefault="005345D2" w:rsidP="00200242">
      <w:pPr>
        <w:spacing w:line="480" w:lineRule="auto"/>
        <w:ind w:right="-340"/>
        <w:rPr>
          <w:rFonts w:ascii="Times" w:hAnsi="Times"/>
        </w:rPr>
      </w:pPr>
    </w:p>
    <w:p w14:paraId="28D12A08" w14:textId="77777777" w:rsidR="005345D2" w:rsidRPr="00392357" w:rsidRDefault="005345D2" w:rsidP="00200242">
      <w:pPr>
        <w:spacing w:line="480" w:lineRule="auto"/>
        <w:ind w:right="-340"/>
        <w:rPr>
          <w:rFonts w:ascii="Times" w:hAnsi="Times"/>
        </w:rPr>
      </w:pPr>
      <w:r w:rsidRPr="00392357">
        <w:rPr>
          <w:rFonts w:ascii="Times" w:hAnsi="Times"/>
        </w:rPr>
        <w:t xml:space="preserve">Truax, B. 2001. </w:t>
      </w:r>
      <w:r w:rsidRPr="00392357">
        <w:rPr>
          <w:rFonts w:ascii="Times" w:hAnsi="Times"/>
          <w:i/>
        </w:rPr>
        <w:t>Acoustic Communication</w:t>
      </w:r>
      <w:r w:rsidRPr="00392357">
        <w:rPr>
          <w:rFonts w:ascii="Times" w:hAnsi="Times"/>
        </w:rPr>
        <w:t xml:space="preserve">. Westport, Connecticut and London: Ablex Publishing. </w:t>
      </w:r>
    </w:p>
    <w:p w14:paraId="7B4632F2" w14:textId="77777777" w:rsidR="005345D2" w:rsidRPr="00392357" w:rsidRDefault="005345D2" w:rsidP="00200242">
      <w:pPr>
        <w:spacing w:line="480" w:lineRule="auto"/>
        <w:ind w:right="-340"/>
        <w:rPr>
          <w:rFonts w:ascii="Times" w:hAnsi="Times"/>
        </w:rPr>
      </w:pPr>
    </w:p>
    <w:p w14:paraId="4F1D570A" w14:textId="0179CE7E" w:rsidR="005345D2" w:rsidRPr="00392357" w:rsidRDefault="005345D2" w:rsidP="00200242">
      <w:pPr>
        <w:spacing w:line="480" w:lineRule="auto"/>
        <w:ind w:right="-340"/>
        <w:rPr>
          <w:rFonts w:ascii="Times" w:hAnsi="Times"/>
        </w:rPr>
      </w:pPr>
      <w:r w:rsidRPr="00392357">
        <w:rPr>
          <w:rFonts w:ascii="Times" w:eastAsia="Times New Roman" w:hAnsi="Times"/>
        </w:rPr>
        <w:t xml:space="preserve">Tuuri, K., M.-S. Mustonen, and A. Pirhonen. 2007. </w:t>
      </w:r>
      <w:r w:rsidR="001A1970">
        <w:rPr>
          <w:rFonts w:ascii="Times" w:eastAsia="Times New Roman" w:hAnsi="Times"/>
        </w:rPr>
        <w:t>“</w:t>
      </w:r>
      <w:r w:rsidRPr="001A1970">
        <w:rPr>
          <w:rFonts w:ascii="Times" w:eastAsia="Times New Roman" w:hAnsi="Times"/>
        </w:rPr>
        <w:t>Same Sound – Different Meanings: A Novel Scheme for Modes of Listening.</w:t>
      </w:r>
      <w:r w:rsidR="001A1970">
        <w:rPr>
          <w:rFonts w:ascii="Times" w:eastAsia="Times New Roman" w:hAnsi="Times"/>
        </w:rPr>
        <w:t>”</w:t>
      </w:r>
      <w:r w:rsidRPr="001A1970">
        <w:rPr>
          <w:rFonts w:ascii="Times" w:eastAsia="Times New Roman" w:hAnsi="Times"/>
        </w:rPr>
        <w:t xml:space="preserve"> In </w:t>
      </w:r>
      <w:r w:rsidRPr="001A1970">
        <w:rPr>
          <w:rFonts w:ascii="Times" w:eastAsia="Times New Roman" w:hAnsi="Times"/>
          <w:i/>
          <w:iCs/>
        </w:rPr>
        <w:t xml:space="preserve">Proceedings of Audio Mostly 2007 2nd Conference on Interaction with Sound </w:t>
      </w:r>
      <w:r w:rsidRPr="00392357">
        <w:rPr>
          <w:rFonts w:ascii="Times" w:eastAsia="Times New Roman" w:hAnsi="Times"/>
          <w:iCs/>
        </w:rPr>
        <w:t xml:space="preserve">(ed) </w:t>
      </w:r>
      <w:r w:rsidRPr="00392357">
        <w:rPr>
          <w:rFonts w:ascii="Times" w:eastAsia="Times New Roman" w:hAnsi="Times"/>
        </w:rPr>
        <w:t>H. Köhler, 13–18. Röntgenbau, Ilmenau, Germany: Fraunhofer Institute for Digital Media Technology.</w:t>
      </w:r>
    </w:p>
    <w:p w14:paraId="00F7BDA1" w14:textId="77777777" w:rsidR="005345D2" w:rsidRPr="00392357" w:rsidRDefault="005345D2" w:rsidP="00200242">
      <w:pPr>
        <w:spacing w:line="480" w:lineRule="auto"/>
        <w:ind w:right="-340"/>
        <w:rPr>
          <w:rFonts w:ascii="Times" w:hAnsi="Times"/>
        </w:rPr>
      </w:pPr>
    </w:p>
    <w:p w14:paraId="1A7546F8" w14:textId="77777777" w:rsidR="005345D2" w:rsidRPr="00392357" w:rsidRDefault="005345D2" w:rsidP="00200242">
      <w:pPr>
        <w:spacing w:line="480" w:lineRule="auto"/>
        <w:ind w:right="-340"/>
        <w:rPr>
          <w:rFonts w:ascii="Times" w:hAnsi="Times"/>
        </w:rPr>
      </w:pPr>
    </w:p>
    <w:p w14:paraId="203047FA" w14:textId="77777777" w:rsidR="005345D2" w:rsidRPr="00392357" w:rsidRDefault="005345D2" w:rsidP="00200242">
      <w:pPr>
        <w:widowControl w:val="0"/>
        <w:autoSpaceDE w:val="0"/>
        <w:autoSpaceDN w:val="0"/>
        <w:adjustRightInd w:val="0"/>
        <w:spacing w:line="480" w:lineRule="auto"/>
        <w:ind w:right="-340" w:firstLine="720"/>
        <w:rPr>
          <w:rFonts w:ascii="Times" w:hAnsi="Times" w:cs="Times"/>
          <w:lang w:val="en-US"/>
        </w:rPr>
      </w:pPr>
    </w:p>
    <w:p w14:paraId="7745F7EA" w14:textId="77777777" w:rsidR="00FC2BEF" w:rsidRPr="006E3D8D" w:rsidRDefault="00FC2BEF" w:rsidP="00200242">
      <w:pPr>
        <w:spacing w:line="480" w:lineRule="auto"/>
        <w:ind w:right="-340"/>
        <w:rPr>
          <w:rFonts w:ascii="Times" w:hAnsi="Times"/>
        </w:rPr>
      </w:pPr>
    </w:p>
    <w:sectPr w:rsidR="00FC2BEF" w:rsidRPr="006E3D8D" w:rsidSect="006E3D8D">
      <w:headerReference w:type="even" r:id="rId9"/>
      <w:headerReference w:type="default" r:id="rId10"/>
      <w:pgSz w:w="11900" w:h="16840"/>
      <w:pgMar w:top="1800" w:right="1800" w:bottom="180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F65E" w14:textId="77777777" w:rsidR="00E660F4" w:rsidRDefault="00E660F4">
      <w:r>
        <w:separator/>
      </w:r>
    </w:p>
  </w:endnote>
  <w:endnote w:type="continuationSeparator" w:id="0">
    <w:p w14:paraId="7C5335EB" w14:textId="77777777" w:rsidR="00E660F4" w:rsidRDefault="00E6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5447" w14:textId="77777777" w:rsidR="00E660F4" w:rsidRDefault="00E660F4">
      <w:r>
        <w:separator/>
      </w:r>
    </w:p>
  </w:footnote>
  <w:footnote w:type="continuationSeparator" w:id="0">
    <w:p w14:paraId="53E88336" w14:textId="77777777" w:rsidR="00E660F4" w:rsidRDefault="00E66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BBCB" w14:textId="77777777" w:rsidR="00E660F4" w:rsidRDefault="00E660F4" w:rsidP="008311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3443D0E" w14:textId="77777777" w:rsidR="00E660F4" w:rsidRDefault="00E660F4" w:rsidP="008311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F086" w14:textId="77777777" w:rsidR="00E660F4" w:rsidRDefault="00E660F4" w:rsidP="008311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D2"/>
    <w:rsid w:val="00006B89"/>
    <w:rsid w:val="000350FD"/>
    <w:rsid w:val="00052205"/>
    <w:rsid w:val="0005555A"/>
    <w:rsid w:val="0009799E"/>
    <w:rsid w:val="000A251D"/>
    <w:rsid w:val="000C69A0"/>
    <w:rsid w:val="000D7CEA"/>
    <w:rsid w:val="000F350C"/>
    <w:rsid w:val="000F60CE"/>
    <w:rsid w:val="001076E6"/>
    <w:rsid w:val="00112347"/>
    <w:rsid w:val="001575AB"/>
    <w:rsid w:val="0016076B"/>
    <w:rsid w:val="001667DC"/>
    <w:rsid w:val="001A1970"/>
    <w:rsid w:val="001A2BB8"/>
    <w:rsid w:val="001C49F9"/>
    <w:rsid w:val="001D0B0F"/>
    <w:rsid w:val="001D6FEB"/>
    <w:rsid w:val="001E31BB"/>
    <w:rsid w:val="00200242"/>
    <w:rsid w:val="002055EE"/>
    <w:rsid w:val="00213C42"/>
    <w:rsid w:val="0022409E"/>
    <w:rsid w:val="002312C4"/>
    <w:rsid w:val="002347F9"/>
    <w:rsid w:val="00241DAF"/>
    <w:rsid w:val="00263395"/>
    <w:rsid w:val="0028693F"/>
    <w:rsid w:val="002C30EF"/>
    <w:rsid w:val="002F5AD2"/>
    <w:rsid w:val="003106A7"/>
    <w:rsid w:val="0031796D"/>
    <w:rsid w:val="0032146F"/>
    <w:rsid w:val="003322E4"/>
    <w:rsid w:val="00333140"/>
    <w:rsid w:val="003357FE"/>
    <w:rsid w:val="00336166"/>
    <w:rsid w:val="003764A1"/>
    <w:rsid w:val="00392357"/>
    <w:rsid w:val="00397F99"/>
    <w:rsid w:val="003D1DFA"/>
    <w:rsid w:val="003F776F"/>
    <w:rsid w:val="004033E5"/>
    <w:rsid w:val="004364A2"/>
    <w:rsid w:val="004532E4"/>
    <w:rsid w:val="00470593"/>
    <w:rsid w:val="0047402D"/>
    <w:rsid w:val="004745DB"/>
    <w:rsid w:val="00475644"/>
    <w:rsid w:val="004867E0"/>
    <w:rsid w:val="004944CC"/>
    <w:rsid w:val="004954D1"/>
    <w:rsid w:val="004C7186"/>
    <w:rsid w:val="00513C69"/>
    <w:rsid w:val="0052399C"/>
    <w:rsid w:val="005345D2"/>
    <w:rsid w:val="00571595"/>
    <w:rsid w:val="00572F88"/>
    <w:rsid w:val="00583A4E"/>
    <w:rsid w:val="005906A0"/>
    <w:rsid w:val="005B661C"/>
    <w:rsid w:val="005C32DA"/>
    <w:rsid w:val="005C66B2"/>
    <w:rsid w:val="005C6BD5"/>
    <w:rsid w:val="005D5252"/>
    <w:rsid w:val="006010F0"/>
    <w:rsid w:val="00601CB9"/>
    <w:rsid w:val="00604110"/>
    <w:rsid w:val="00605D2E"/>
    <w:rsid w:val="0060620D"/>
    <w:rsid w:val="00614E74"/>
    <w:rsid w:val="00615796"/>
    <w:rsid w:val="006164C6"/>
    <w:rsid w:val="006231C4"/>
    <w:rsid w:val="00623673"/>
    <w:rsid w:val="00636C61"/>
    <w:rsid w:val="00644FA4"/>
    <w:rsid w:val="0064719F"/>
    <w:rsid w:val="00662DDC"/>
    <w:rsid w:val="00665B31"/>
    <w:rsid w:val="00676028"/>
    <w:rsid w:val="006A3E8D"/>
    <w:rsid w:val="006B5C42"/>
    <w:rsid w:val="006C240A"/>
    <w:rsid w:val="006E3D8D"/>
    <w:rsid w:val="00702F21"/>
    <w:rsid w:val="007112CF"/>
    <w:rsid w:val="0071374F"/>
    <w:rsid w:val="007151E4"/>
    <w:rsid w:val="00724D6A"/>
    <w:rsid w:val="007359B2"/>
    <w:rsid w:val="00741183"/>
    <w:rsid w:val="0078440B"/>
    <w:rsid w:val="0079123C"/>
    <w:rsid w:val="0079623C"/>
    <w:rsid w:val="007C6A54"/>
    <w:rsid w:val="007F5482"/>
    <w:rsid w:val="0080339C"/>
    <w:rsid w:val="00804D38"/>
    <w:rsid w:val="00831109"/>
    <w:rsid w:val="00853AFB"/>
    <w:rsid w:val="008561A1"/>
    <w:rsid w:val="008610B1"/>
    <w:rsid w:val="008637EE"/>
    <w:rsid w:val="0088379A"/>
    <w:rsid w:val="0089466D"/>
    <w:rsid w:val="008B09C9"/>
    <w:rsid w:val="008D261E"/>
    <w:rsid w:val="008D6DBF"/>
    <w:rsid w:val="00903AEE"/>
    <w:rsid w:val="0090470F"/>
    <w:rsid w:val="009054F3"/>
    <w:rsid w:val="00920F30"/>
    <w:rsid w:val="009334BC"/>
    <w:rsid w:val="009379C1"/>
    <w:rsid w:val="00947452"/>
    <w:rsid w:val="00963DF8"/>
    <w:rsid w:val="00967B28"/>
    <w:rsid w:val="00970F6A"/>
    <w:rsid w:val="009D5AA2"/>
    <w:rsid w:val="009E11B6"/>
    <w:rsid w:val="009E3EC2"/>
    <w:rsid w:val="009F7A82"/>
    <w:rsid w:val="00A12A53"/>
    <w:rsid w:val="00A30E54"/>
    <w:rsid w:val="00A63E6E"/>
    <w:rsid w:val="00A714CD"/>
    <w:rsid w:val="00A74AF7"/>
    <w:rsid w:val="00AA556C"/>
    <w:rsid w:val="00B03520"/>
    <w:rsid w:val="00B057BE"/>
    <w:rsid w:val="00B646BA"/>
    <w:rsid w:val="00B67412"/>
    <w:rsid w:val="00B81070"/>
    <w:rsid w:val="00BB4237"/>
    <w:rsid w:val="00BE41E3"/>
    <w:rsid w:val="00BF0143"/>
    <w:rsid w:val="00C166A1"/>
    <w:rsid w:val="00C33A82"/>
    <w:rsid w:val="00C356CB"/>
    <w:rsid w:val="00C35F69"/>
    <w:rsid w:val="00C47882"/>
    <w:rsid w:val="00C61149"/>
    <w:rsid w:val="00C624AA"/>
    <w:rsid w:val="00C6719E"/>
    <w:rsid w:val="00C74758"/>
    <w:rsid w:val="00CA2821"/>
    <w:rsid w:val="00CA31B7"/>
    <w:rsid w:val="00CA474A"/>
    <w:rsid w:val="00CB5C98"/>
    <w:rsid w:val="00CD162B"/>
    <w:rsid w:val="00D02633"/>
    <w:rsid w:val="00D03C1A"/>
    <w:rsid w:val="00D16E54"/>
    <w:rsid w:val="00D302F7"/>
    <w:rsid w:val="00D32926"/>
    <w:rsid w:val="00D32E01"/>
    <w:rsid w:val="00D33902"/>
    <w:rsid w:val="00D459E1"/>
    <w:rsid w:val="00D75EB9"/>
    <w:rsid w:val="00D80424"/>
    <w:rsid w:val="00D87EA6"/>
    <w:rsid w:val="00D96F10"/>
    <w:rsid w:val="00DB0BF7"/>
    <w:rsid w:val="00DB288D"/>
    <w:rsid w:val="00DE3B23"/>
    <w:rsid w:val="00E07C04"/>
    <w:rsid w:val="00E15D80"/>
    <w:rsid w:val="00E20108"/>
    <w:rsid w:val="00E207AC"/>
    <w:rsid w:val="00E45503"/>
    <w:rsid w:val="00E55D7D"/>
    <w:rsid w:val="00E5786F"/>
    <w:rsid w:val="00E660F4"/>
    <w:rsid w:val="00E927E9"/>
    <w:rsid w:val="00E9595A"/>
    <w:rsid w:val="00EA24CA"/>
    <w:rsid w:val="00EA379E"/>
    <w:rsid w:val="00EB22CD"/>
    <w:rsid w:val="00EC4603"/>
    <w:rsid w:val="00ED6851"/>
    <w:rsid w:val="00EE51BE"/>
    <w:rsid w:val="00F17D8C"/>
    <w:rsid w:val="00F25C7B"/>
    <w:rsid w:val="00F327E1"/>
    <w:rsid w:val="00F50728"/>
    <w:rsid w:val="00F734BA"/>
    <w:rsid w:val="00F860B4"/>
    <w:rsid w:val="00F86F79"/>
    <w:rsid w:val="00F870E0"/>
    <w:rsid w:val="00F922DB"/>
    <w:rsid w:val="00FA32E6"/>
    <w:rsid w:val="00FB4419"/>
    <w:rsid w:val="00FB5A62"/>
    <w:rsid w:val="00FC2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13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D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sid w:val="005345D2"/>
    <w:rPr>
      <w:rFonts w:ascii="Cambria" w:eastAsia="Cambria" w:hAnsi="Cambria" w:cs="Times New Roman"/>
    </w:rPr>
  </w:style>
  <w:style w:type="paragraph" w:styleId="CommentText">
    <w:name w:val="annotation text"/>
    <w:basedOn w:val="Normal"/>
    <w:link w:val="CommentTextChar"/>
    <w:uiPriority w:val="99"/>
    <w:semiHidden/>
    <w:unhideWhenUsed/>
    <w:rsid w:val="005345D2"/>
  </w:style>
  <w:style w:type="character" w:customStyle="1" w:styleId="CommentTextChar1">
    <w:name w:val="Comment Text Char1"/>
    <w:basedOn w:val="DefaultParagraphFont"/>
    <w:uiPriority w:val="99"/>
    <w:semiHidden/>
    <w:rsid w:val="005345D2"/>
    <w:rPr>
      <w:rFonts w:ascii="Cambria" w:eastAsia="Cambria" w:hAnsi="Cambria" w:cs="Times New Roman"/>
    </w:rPr>
  </w:style>
  <w:style w:type="character" w:customStyle="1" w:styleId="HeaderChar">
    <w:name w:val="Header Char"/>
    <w:link w:val="Header"/>
    <w:uiPriority w:val="99"/>
    <w:rsid w:val="005345D2"/>
    <w:rPr>
      <w:rFonts w:ascii="Cambria" w:eastAsia="Cambria" w:hAnsi="Cambria" w:cs="Times New Roman"/>
    </w:rPr>
  </w:style>
  <w:style w:type="paragraph" w:styleId="Header">
    <w:name w:val="header"/>
    <w:basedOn w:val="Normal"/>
    <w:link w:val="HeaderChar"/>
    <w:uiPriority w:val="99"/>
    <w:unhideWhenUsed/>
    <w:rsid w:val="005345D2"/>
    <w:pPr>
      <w:tabs>
        <w:tab w:val="center" w:pos="4320"/>
        <w:tab w:val="right" w:pos="8640"/>
      </w:tabs>
    </w:pPr>
  </w:style>
  <w:style w:type="character" w:customStyle="1" w:styleId="HeaderChar1">
    <w:name w:val="Header Char1"/>
    <w:basedOn w:val="DefaultParagraphFont"/>
    <w:uiPriority w:val="99"/>
    <w:semiHidden/>
    <w:rsid w:val="005345D2"/>
    <w:rPr>
      <w:rFonts w:ascii="Cambria" w:eastAsia="Cambria" w:hAnsi="Cambria" w:cs="Times New Roman"/>
    </w:rPr>
  </w:style>
  <w:style w:type="character" w:styleId="CommentReference">
    <w:name w:val="annotation reference"/>
    <w:uiPriority w:val="99"/>
    <w:semiHidden/>
    <w:unhideWhenUsed/>
    <w:rsid w:val="005345D2"/>
    <w:rPr>
      <w:sz w:val="18"/>
      <w:szCs w:val="18"/>
    </w:rPr>
  </w:style>
  <w:style w:type="character" w:customStyle="1" w:styleId="journaltitle1">
    <w:name w:val="journaltitle1"/>
    <w:rsid w:val="005345D2"/>
    <w:rPr>
      <w:vanish w:val="0"/>
      <w:webHidden w:val="0"/>
      <w:color w:val="777777"/>
      <w:sz w:val="24"/>
      <w:szCs w:val="24"/>
      <w:specVanish w:val="0"/>
    </w:rPr>
  </w:style>
  <w:style w:type="character" w:styleId="PageNumber">
    <w:name w:val="page number"/>
    <w:uiPriority w:val="99"/>
    <w:semiHidden/>
    <w:unhideWhenUsed/>
    <w:rsid w:val="005345D2"/>
  </w:style>
  <w:style w:type="paragraph" w:styleId="BalloonText">
    <w:name w:val="Balloon Text"/>
    <w:basedOn w:val="Normal"/>
    <w:link w:val="BalloonTextChar"/>
    <w:uiPriority w:val="99"/>
    <w:semiHidden/>
    <w:unhideWhenUsed/>
    <w:rsid w:val="00534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5D2"/>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D1DFA"/>
    <w:rPr>
      <w:b/>
      <w:bCs/>
      <w:sz w:val="20"/>
      <w:szCs w:val="20"/>
    </w:rPr>
  </w:style>
  <w:style w:type="character" w:customStyle="1" w:styleId="CommentSubjectChar">
    <w:name w:val="Comment Subject Char"/>
    <w:basedOn w:val="CommentTextChar"/>
    <w:link w:val="CommentSubject"/>
    <w:uiPriority w:val="99"/>
    <w:semiHidden/>
    <w:rsid w:val="003D1DFA"/>
    <w:rPr>
      <w:rFonts w:ascii="Cambria" w:eastAsia="Cambria" w:hAnsi="Cambria" w:cs="Times New Roman"/>
      <w:b/>
      <w:bCs/>
      <w:sz w:val="20"/>
      <w:szCs w:val="20"/>
    </w:rPr>
  </w:style>
  <w:style w:type="paragraph" w:styleId="Footer">
    <w:name w:val="footer"/>
    <w:basedOn w:val="Normal"/>
    <w:link w:val="FooterChar"/>
    <w:uiPriority w:val="99"/>
    <w:unhideWhenUsed/>
    <w:rsid w:val="001A1970"/>
    <w:pPr>
      <w:tabs>
        <w:tab w:val="center" w:pos="4320"/>
        <w:tab w:val="right" w:pos="8640"/>
      </w:tabs>
    </w:pPr>
  </w:style>
  <w:style w:type="character" w:customStyle="1" w:styleId="FooterChar">
    <w:name w:val="Footer Char"/>
    <w:basedOn w:val="DefaultParagraphFont"/>
    <w:link w:val="Footer"/>
    <w:uiPriority w:val="99"/>
    <w:rsid w:val="001A1970"/>
    <w:rPr>
      <w:rFonts w:ascii="Cambria" w:eastAsia="Cambria" w:hAnsi="Cambria" w:cs="Times New Roman"/>
    </w:rPr>
  </w:style>
  <w:style w:type="character" w:styleId="Emphasis">
    <w:name w:val="Emphasis"/>
    <w:basedOn w:val="DefaultParagraphFont"/>
    <w:uiPriority w:val="20"/>
    <w:qFormat/>
    <w:rsid w:val="007C6A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D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sid w:val="005345D2"/>
    <w:rPr>
      <w:rFonts w:ascii="Cambria" w:eastAsia="Cambria" w:hAnsi="Cambria" w:cs="Times New Roman"/>
    </w:rPr>
  </w:style>
  <w:style w:type="paragraph" w:styleId="CommentText">
    <w:name w:val="annotation text"/>
    <w:basedOn w:val="Normal"/>
    <w:link w:val="CommentTextChar"/>
    <w:uiPriority w:val="99"/>
    <w:semiHidden/>
    <w:unhideWhenUsed/>
    <w:rsid w:val="005345D2"/>
  </w:style>
  <w:style w:type="character" w:customStyle="1" w:styleId="CommentTextChar1">
    <w:name w:val="Comment Text Char1"/>
    <w:basedOn w:val="DefaultParagraphFont"/>
    <w:uiPriority w:val="99"/>
    <w:semiHidden/>
    <w:rsid w:val="005345D2"/>
    <w:rPr>
      <w:rFonts w:ascii="Cambria" w:eastAsia="Cambria" w:hAnsi="Cambria" w:cs="Times New Roman"/>
    </w:rPr>
  </w:style>
  <w:style w:type="character" w:customStyle="1" w:styleId="HeaderChar">
    <w:name w:val="Header Char"/>
    <w:link w:val="Header"/>
    <w:uiPriority w:val="99"/>
    <w:rsid w:val="005345D2"/>
    <w:rPr>
      <w:rFonts w:ascii="Cambria" w:eastAsia="Cambria" w:hAnsi="Cambria" w:cs="Times New Roman"/>
    </w:rPr>
  </w:style>
  <w:style w:type="paragraph" w:styleId="Header">
    <w:name w:val="header"/>
    <w:basedOn w:val="Normal"/>
    <w:link w:val="HeaderChar"/>
    <w:uiPriority w:val="99"/>
    <w:unhideWhenUsed/>
    <w:rsid w:val="005345D2"/>
    <w:pPr>
      <w:tabs>
        <w:tab w:val="center" w:pos="4320"/>
        <w:tab w:val="right" w:pos="8640"/>
      </w:tabs>
    </w:pPr>
  </w:style>
  <w:style w:type="character" w:customStyle="1" w:styleId="HeaderChar1">
    <w:name w:val="Header Char1"/>
    <w:basedOn w:val="DefaultParagraphFont"/>
    <w:uiPriority w:val="99"/>
    <w:semiHidden/>
    <w:rsid w:val="005345D2"/>
    <w:rPr>
      <w:rFonts w:ascii="Cambria" w:eastAsia="Cambria" w:hAnsi="Cambria" w:cs="Times New Roman"/>
    </w:rPr>
  </w:style>
  <w:style w:type="character" w:styleId="CommentReference">
    <w:name w:val="annotation reference"/>
    <w:uiPriority w:val="99"/>
    <w:semiHidden/>
    <w:unhideWhenUsed/>
    <w:rsid w:val="005345D2"/>
    <w:rPr>
      <w:sz w:val="18"/>
      <w:szCs w:val="18"/>
    </w:rPr>
  </w:style>
  <w:style w:type="character" w:customStyle="1" w:styleId="journaltitle1">
    <w:name w:val="journaltitle1"/>
    <w:rsid w:val="005345D2"/>
    <w:rPr>
      <w:vanish w:val="0"/>
      <w:webHidden w:val="0"/>
      <w:color w:val="777777"/>
      <w:sz w:val="24"/>
      <w:szCs w:val="24"/>
      <w:specVanish w:val="0"/>
    </w:rPr>
  </w:style>
  <w:style w:type="character" w:styleId="PageNumber">
    <w:name w:val="page number"/>
    <w:uiPriority w:val="99"/>
    <w:semiHidden/>
    <w:unhideWhenUsed/>
    <w:rsid w:val="005345D2"/>
  </w:style>
  <w:style w:type="paragraph" w:styleId="BalloonText">
    <w:name w:val="Balloon Text"/>
    <w:basedOn w:val="Normal"/>
    <w:link w:val="BalloonTextChar"/>
    <w:uiPriority w:val="99"/>
    <w:semiHidden/>
    <w:unhideWhenUsed/>
    <w:rsid w:val="00534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5D2"/>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D1DFA"/>
    <w:rPr>
      <w:b/>
      <w:bCs/>
      <w:sz w:val="20"/>
      <w:szCs w:val="20"/>
    </w:rPr>
  </w:style>
  <w:style w:type="character" w:customStyle="1" w:styleId="CommentSubjectChar">
    <w:name w:val="Comment Subject Char"/>
    <w:basedOn w:val="CommentTextChar"/>
    <w:link w:val="CommentSubject"/>
    <w:uiPriority w:val="99"/>
    <w:semiHidden/>
    <w:rsid w:val="003D1DFA"/>
    <w:rPr>
      <w:rFonts w:ascii="Cambria" w:eastAsia="Cambria" w:hAnsi="Cambria" w:cs="Times New Roman"/>
      <w:b/>
      <w:bCs/>
      <w:sz w:val="20"/>
      <w:szCs w:val="20"/>
    </w:rPr>
  </w:style>
  <w:style w:type="paragraph" w:styleId="Footer">
    <w:name w:val="footer"/>
    <w:basedOn w:val="Normal"/>
    <w:link w:val="FooterChar"/>
    <w:uiPriority w:val="99"/>
    <w:unhideWhenUsed/>
    <w:rsid w:val="001A1970"/>
    <w:pPr>
      <w:tabs>
        <w:tab w:val="center" w:pos="4320"/>
        <w:tab w:val="right" w:pos="8640"/>
      </w:tabs>
    </w:pPr>
  </w:style>
  <w:style w:type="character" w:customStyle="1" w:styleId="FooterChar">
    <w:name w:val="Footer Char"/>
    <w:basedOn w:val="DefaultParagraphFont"/>
    <w:link w:val="Footer"/>
    <w:uiPriority w:val="99"/>
    <w:rsid w:val="001A1970"/>
    <w:rPr>
      <w:rFonts w:ascii="Cambria" w:eastAsia="Cambria" w:hAnsi="Cambria" w:cs="Times New Roman"/>
    </w:rPr>
  </w:style>
  <w:style w:type="character" w:styleId="Emphasis">
    <w:name w:val="Emphasis"/>
    <w:basedOn w:val="DefaultParagraphFont"/>
    <w:uiPriority w:val="20"/>
    <w:qFormat/>
    <w:rsid w:val="007C6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sicog.ohio-state.edu/Huron/Talks/SMT.2002/handout.html" TargetMode="External"/><Relationship Id="rId8" Type="http://schemas.openxmlformats.org/officeDocument/2006/relationships/hyperlink" Target="http://journal.sonicstudies.org/vol04/nr01/a1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5177</Words>
  <Characters>29510</Characters>
  <Application>Microsoft Macintosh Word</Application>
  <DocSecurity>0</DocSecurity>
  <Lines>245</Lines>
  <Paragraphs>69</Paragraphs>
  <ScaleCrop>false</ScaleCrop>
  <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2014-06-28T13:03:00Z</dcterms:created>
  <dcterms:modified xsi:type="dcterms:W3CDTF">2014-06-28T13:03:00Z</dcterms:modified>
</cp:coreProperties>
</file>